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A117" w14:textId="7705937D" w:rsidR="003A7008" w:rsidRDefault="00DA39DF" w:rsidP="00BE495D">
      <w:pPr>
        <w:autoSpaceDE w:val="0"/>
        <w:autoSpaceDN w:val="0"/>
        <w:adjustRightInd w:val="0"/>
        <w:jc w:val="center"/>
        <w:rPr>
          <w:rFonts w:ascii="Arial" w:hAnsi="Arial" w:cs="Arial"/>
          <w:b/>
          <w:bCs/>
          <w:sz w:val="36"/>
          <w:szCs w:val="23"/>
        </w:rPr>
      </w:pPr>
      <w:r>
        <w:rPr>
          <w:noProof/>
        </w:rPr>
        <w:drawing>
          <wp:inline distT="0" distB="0" distL="0" distR="0" wp14:anchorId="1FBC210C" wp14:editId="51623C5C">
            <wp:extent cx="2381250"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942975"/>
                    </a:xfrm>
                    <a:prstGeom prst="rect">
                      <a:avLst/>
                    </a:prstGeom>
                    <a:noFill/>
                    <a:ln>
                      <a:noFill/>
                    </a:ln>
                  </pic:spPr>
                </pic:pic>
              </a:graphicData>
            </a:graphic>
          </wp:inline>
        </w:drawing>
      </w:r>
    </w:p>
    <w:p w14:paraId="6C00E870" w14:textId="77777777" w:rsidR="008F4D58" w:rsidRPr="00DF4A0F" w:rsidRDefault="008F4D58" w:rsidP="00EF4EEF">
      <w:pPr>
        <w:autoSpaceDE w:val="0"/>
        <w:autoSpaceDN w:val="0"/>
        <w:adjustRightInd w:val="0"/>
        <w:jc w:val="center"/>
        <w:rPr>
          <w:rFonts w:ascii="Arial" w:hAnsi="Arial" w:cs="Arial"/>
          <w:sz w:val="23"/>
          <w:szCs w:val="23"/>
        </w:rPr>
      </w:pPr>
      <w:r w:rsidRPr="00DF4A0F">
        <w:rPr>
          <w:rFonts w:ascii="Arial" w:hAnsi="Arial" w:cs="Arial"/>
          <w:b/>
          <w:bCs/>
          <w:sz w:val="23"/>
          <w:szCs w:val="23"/>
        </w:rPr>
        <w:t>(VZLA-TSX-V)</w:t>
      </w:r>
    </w:p>
    <w:p w14:paraId="79E1FEE7" w14:textId="5FF16642" w:rsidR="008F4D58" w:rsidRPr="00DF4A0F" w:rsidRDefault="008F4D58" w:rsidP="008F4D58">
      <w:pPr>
        <w:pStyle w:val="berschrift1"/>
        <w:rPr>
          <w:rFonts w:ascii="Arial" w:hAnsi="Arial" w:cs="Arial"/>
        </w:rPr>
      </w:pPr>
      <w:r w:rsidRPr="00DF4A0F">
        <w:rPr>
          <w:rFonts w:ascii="Arial" w:hAnsi="Arial" w:cs="Arial"/>
        </w:rPr>
        <w:t>FOR IMMEDIATE RELEASE</w:t>
      </w:r>
      <w:r w:rsidRPr="00DF4A0F">
        <w:rPr>
          <w:rFonts w:ascii="Arial" w:hAnsi="Arial" w:cs="Arial"/>
        </w:rPr>
        <w:tab/>
      </w:r>
      <w:r w:rsidR="00BE7355">
        <w:rPr>
          <w:rFonts w:ascii="Arial" w:hAnsi="Arial" w:cs="Arial"/>
        </w:rPr>
        <w:tab/>
      </w:r>
      <w:r w:rsidRPr="00DF4A0F">
        <w:rPr>
          <w:rFonts w:ascii="Arial" w:hAnsi="Arial" w:cs="Arial"/>
        </w:rPr>
        <w:tab/>
      </w:r>
      <w:r w:rsidRPr="00DF4A0F">
        <w:rPr>
          <w:rFonts w:ascii="Arial" w:hAnsi="Arial" w:cs="Arial"/>
        </w:rPr>
        <w:tab/>
      </w:r>
      <w:r w:rsidR="00A016AF">
        <w:rPr>
          <w:rFonts w:ascii="Arial" w:hAnsi="Arial" w:cs="Arial"/>
        </w:rPr>
        <w:t xml:space="preserve">                </w:t>
      </w:r>
      <w:r w:rsidR="00C459C3">
        <w:rPr>
          <w:rFonts w:ascii="Arial" w:hAnsi="Arial" w:cs="Arial"/>
        </w:rPr>
        <w:t xml:space="preserve">    </w:t>
      </w:r>
      <w:r w:rsidR="00A016AF">
        <w:rPr>
          <w:rFonts w:ascii="Arial" w:hAnsi="Arial" w:cs="Arial"/>
        </w:rPr>
        <w:t xml:space="preserve">      </w:t>
      </w:r>
      <w:r w:rsidR="00C4518A">
        <w:rPr>
          <w:rFonts w:ascii="Arial" w:hAnsi="Arial" w:cs="Arial"/>
        </w:rPr>
        <w:t xml:space="preserve"> </w:t>
      </w:r>
      <w:r w:rsidR="00BB7E54">
        <w:rPr>
          <w:rFonts w:ascii="Arial" w:hAnsi="Arial" w:cs="Arial"/>
        </w:rPr>
        <w:t xml:space="preserve">  </w:t>
      </w:r>
      <w:r w:rsidR="00037DF0">
        <w:rPr>
          <w:rFonts w:ascii="Arial" w:hAnsi="Arial" w:cs="Arial"/>
        </w:rPr>
        <w:t xml:space="preserve">  </w:t>
      </w:r>
      <w:r w:rsidR="00BB7E54">
        <w:rPr>
          <w:rFonts w:ascii="Arial" w:hAnsi="Arial" w:cs="Arial"/>
        </w:rPr>
        <w:t xml:space="preserve">   </w:t>
      </w:r>
      <w:r w:rsidR="00BC00A2">
        <w:rPr>
          <w:rFonts w:ascii="Arial" w:hAnsi="Arial" w:cs="Arial"/>
        </w:rPr>
        <w:t>Ju</w:t>
      </w:r>
      <w:r w:rsidR="00037DF0">
        <w:rPr>
          <w:rFonts w:ascii="Arial" w:hAnsi="Arial" w:cs="Arial"/>
        </w:rPr>
        <w:t xml:space="preserve">ly </w:t>
      </w:r>
      <w:r w:rsidR="008A55D9">
        <w:rPr>
          <w:rFonts w:ascii="Arial" w:hAnsi="Arial" w:cs="Arial"/>
        </w:rPr>
        <w:t>2</w:t>
      </w:r>
      <w:r w:rsidR="00514F93">
        <w:rPr>
          <w:rFonts w:ascii="Arial" w:hAnsi="Arial" w:cs="Arial"/>
        </w:rPr>
        <w:t>6</w:t>
      </w:r>
      <w:r w:rsidR="00DA39DF">
        <w:rPr>
          <w:rFonts w:ascii="Arial" w:hAnsi="Arial" w:cs="Arial"/>
        </w:rPr>
        <w:t>, 2021</w:t>
      </w:r>
    </w:p>
    <w:p w14:paraId="40AEE831" w14:textId="77777777" w:rsidR="00196934" w:rsidRDefault="00196934" w:rsidP="00021D72">
      <w:pPr>
        <w:jc w:val="center"/>
        <w:rPr>
          <w:rFonts w:ascii="Times New Roman" w:hAnsi="Times New Roman" w:cs="Times New Roman"/>
          <w:b/>
          <w:sz w:val="28"/>
          <w:szCs w:val="28"/>
        </w:rPr>
      </w:pPr>
    </w:p>
    <w:p w14:paraId="6F675EA1" w14:textId="21A47DF3" w:rsidR="00BB7E54" w:rsidRPr="00CA21F5" w:rsidRDefault="00E9795F" w:rsidP="00152FEE">
      <w:pPr>
        <w:jc w:val="center"/>
        <w:rPr>
          <w:rFonts w:ascii="Times New Roman" w:hAnsi="Times New Roman" w:cs="Times New Roman"/>
        </w:rPr>
      </w:pPr>
      <w:r>
        <w:rPr>
          <w:rFonts w:ascii="Times New Roman" w:hAnsi="Times New Roman" w:cs="Times New Roman"/>
          <w:b/>
          <w:sz w:val="28"/>
          <w:szCs w:val="28"/>
        </w:rPr>
        <w:t xml:space="preserve">VIZSLA PROVIDES UPDATE ON </w:t>
      </w:r>
      <w:r w:rsidR="00DE08D7">
        <w:rPr>
          <w:rFonts w:ascii="Times New Roman" w:hAnsi="Times New Roman" w:cs="Times New Roman"/>
          <w:b/>
          <w:sz w:val="28"/>
          <w:szCs w:val="28"/>
        </w:rPr>
        <w:t>PANUCO PROJECT</w:t>
      </w:r>
    </w:p>
    <w:p w14:paraId="22AC9366" w14:textId="255FA9A5" w:rsidR="00D761BE" w:rsidRDefault="00F17558" w:rsidP="008A55D9">
      <w:pPr>
        <w:jc w:val="both"/>
        <w:rPr>
          <w:rFonts w:ascii="Times New Roman" w:hAnsi="Times New Roman" w:cs="Times New Roman"/>
        </w:rPr>
      </w:pPr>
      <w:r>
        <w:rPr>
          <w:rFonts w:ascii="Times New Roman" w:hAnsi="Times New Roman" w:cs="Times New Roman"/>
          <w:b/>
          <w:bCs/>
        </w:rPr>
        <w:t>Vancouver, British Columbia</w:t>
      </w:r>
      <w:r w:rsidR="00A95A51">
        <w:rPr>
          <w:rFonts w:ascii="Times New Roman" w:hAnsi="Times New Roman" w:cs="Times New Roman"/>
          <w:b/>
          <w:bCs/>
        </w:rPr>
        <w:t xml:space="preserve"> (</w:t>
      </w:r>
      <w:r w:rsidR="00D6610A">
        <w:rPr>
          <w:rFonts w:ascii="Times New Roman" w:hAnsi="Times New Roman" w:cs="Times New Roman"/>
          <w:b/>
          <w:bCs/>
        </w:rPr>
        <w:t>Ju</w:t>
      </w:r>
      <w:r w:rsidR="00037DF0">
        <w:rPr>
          <w:rFonts w:ascii="Times New Roman" w:hAnsi="Times New Roman" w:cs="Times New Roman"/>
          <w:b/>
          <w:bCs/>
        </w:rPr>
        <w:t xml:space="preserve">ly </w:t>
      </w:r>
      <w:r w:rsidR="0053015F">
        <w:rPr>
          <w:rFonts w:ascii="Times New Roman" w:hAnsi="Times New Roman" w:cs="Times New Roman"/>
          <w:b/>
          <w:bCs/>
        </w:rPr>
        <w:t>2</w:t>
      </w:r>
      <w:r w:rsidR="00DE08D7">
        <w:rPr>
          <w:rFonts w:ascii="Times New Roman" w:hAnsi="Times New Roman" w:cs="Times New Roman"/>
          <w:b/>
          <w:bCs/>
        </w:rPr>
        <w:t>6</w:t>
      </w:r>
      <w:r w:rsidR="00FA3738">
        <w:rPr>
          <w:rFonts w:ascii="Times New Roman" w:hAnsi="Times New Roman" w:cs="Times New Roman"/>
          <w:b/>
          <w:bCs/>
        </w:rPr>
        <w:t>, 2021</w:t>
      </w:r>
      <w:r w:rsidR="00B676B3">
        <w:rPr>
          <w:rFonts w:ascii="Times New Roman" w:hAnsi="Times New Roman" w:cs="Times New Roman"/>
          <w:b/>
          <w:bCs/>
        </w:rPr>
        <w:t>)</w:t>
      </w:r>
      <w:r>
        <w:rPr>
          <w:rFonts w:ascii="Times New Roman" w:hAnsi="Times New Roman" w:cs="Times New Roman"/>
          <w:b/>
          <w:bCs/>
        </w:rPr>
        <w:t xml:space="preserve"> – Vizsla </w:t>
      </w:r>
      <w:r w:rsidR="00902A37">
        <w:rPr>
          <w:rFonts w:ascii="Times New Roman" w:hAnsi="Times New Roman" w:cs="Times New Roman"/>
          <w:b/>
          <w:bCs/>
        </w:rPr>
        <w:t xml:space="preserve">Silver </w:t>
      </w:r>
      <w:r>
        <w:rPr>
          <w:rFonts w:ascii="Times New Roman" w:hAnsi="Times New Roman" w:cs="Times New Roman"/>
          <w:b/>
          <w:bCs/>
        </w:rPr>
        <w:t>Corp. (TSX-V: VZLA)</w:t>
      </w:r>
      <w:r w:rsidR="006F526C">
        <w:rPr>
          <w:rFonts w:ascii="Times New Roman" w:hAnsi="Times New Roman" w:cs="Times New Roman"/>
          <w:b/>
          <w:bCs/>
        </w:rPr>
        <w:t xml:space="preserve"> (OTCQB:</w:t>
      </w:r>
      <w:r w:rsidR="00E02379">
        <w:rPr>
          <w:rFonts w:ascii="Times New Roman" w:hAnsi="Times New Roman" w:cs="Times New Roman"/>
          <w:b/>
          <w:bCs/>
        </w:rPr>
        <w:t xml:space="preserve"> </w:t>
      </w:r>
      <w:r w:rsidR="006F526C">
        <w:rPr>
          <w:rFonts w:ascii="Times New Roman" w:hAnsi="Times New Roman" w:cs="Times New Roman"/>
          <w:b/>
          <w:bCs/>
        </w:rPr>
        <w:t>VIZSF) (Frankfurt</w:t>
      </w:r>
      <w:r w:rsidR="00E02379">
        <w:rPr>
          <w:rFonts w:ascii="Times New Roman" w:hAnsi="Times New Roman" w:cs="Times New Roman"/>
          <w:b/>
          <w:bCs/>
        </w:rPr>
        <w:t>: 0G3</w:t>
      </w:r>
      <w:r w:rsidR="007B4642">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b/>
        </w:rPr>
        <w:t>Vizsla</w:t>
      </w:r>
      <w:r>
        <w:rPr>
          <w:rFonts w:ascii="Times New Roman" w:hAnsi="Times New Roman" w:cs="Times New Roman"/>
        </w:rPr>
        <w:t>” or the “</w:t>
      </w:r>
      <w:r>
        <w:rPr>
          <w:rFonts w:ascii="Times New Roman" w:hAnsi="Times New Roman" w:cs="Times New Roman"/>
          <w:b/>
        </w:rPr>
        <w:t>Company</w:t>
      </w:r>
      <w:r>
        <w:rPr>
          <w:rFonts w:ascii="Times New Roman" w:hAnsi="Times New Roman" w:cs="Times New Roman"/>
        </w:rPr>
        <w:t>”</w:t>
      </w:r>
      <w:r w:rsidR="001372B0">
        <w:rPr>
          <w:rFonts w:ascii="Times New Roman" w:hAnsi="Times New Roman" w:cs="Times New Roman"/>
        </w:rPr>
        <w:t xml:space="preserve"> - </w:t>
      </w:r>
      <w:hyperlink r:id="rId12" w:history="1">
        <w:r w:rsidR="001372B0" w:rsidRPr="007A10D4">
          <w:rPr>
            <w:rStyle w:val="Hyperlink"/>
            <w:rFonts w:ascii="Times New Roman" w:hAnsi="Times New Roman" w:cs="Times New Roman"/>
          </w:rPr>
          <w:t>https://www.commodity-tv.com/ondemand/companies/profil/vizsla-silver-corp/</w:t>
        </w:r>
      </w:hyperlink>
      <w:r>
        <w:rPr>
          <w:rFonts w:ascii="Times New Roman" w:hAnsi="Times New Roman" w:cs="Times New Roman"/>
        </w:rPr>
        <w:t xml:space="preserve">) </w:t>
      </w:r>
      <w:r w:rsidR="000D39BC">
        <w:rPr>
          <w:rFonts w:ascii="Times New Roman" w:hAnsi="Times New Roman" w:cs="Times New Roman"/>
        </w:rPr>
        <w:t>announces that d</w:t>
      </w:r>
      <w:r w:rsidR="00090CE1">
        <w:rPr>
          <w:rFonts w:ascii="Times New Roman" w:hAnsi="Times New Roman" w:cs="Times New Roman"/>
        </w:rPr>
        <w:t xml:space="preserve">ue to </w:t>
      </w:r>
      <w:r w:rsidR="00BB5BDF">
        <w:rPr>
          <w:rFonts w:ascii="Times New Roman" w:hAnsi="Times New Roman" w:cs="Times New Roman"/>
        </w:rPr>
        <w:t>an increase of COVID-19</w:t>
      </w:r>
      <w:r w:rsidR="0056083D">
        <w:rPr>
          <w:rFonts w:ascii="Times New Roman" w:hAnsi="Times New Roman" w:cs="Times New Roman"/>
        </w:rPr>
        <w:t xml:space="preserve"> risk</w:t>
      </w:r>
      <w:r w:rsidR="00BB5BDF">
        <w:rPr>
          <w:rFonts w:ascii="Times New Roman" w:hAnsi="Times New Roman" w:cs="Times New Roman"/>
        </w:rPr>
        <w:t xml:space="preserve"> in </w:t>
      </w:r>
      <w:r w:rsidR="000D39BC">
        <w:rPr>
          <w:rFonts w:ascii="Times New Roman" w:hAnsi="Times New Roman" w:cs="Times New Roman"/>
        </w:rPr>
        <w:t xml:space="preserve">the </w:t>
      </w:r>
      <w:r w:rsidR="00200D4D">
        <w:rPr>
          <w:rFonts w:ascii="Times New Roman" w:hAnsi="Times New Roman" w:cs="Times New Roman"/>
        </w:rPr>
        <w:t>local municipality</w:t>
      </w:r>
      <w:r w:rsidR="00BB5BDF">
        <w:rPr>
          <w:rFonts w:ascii="Times New Roman" w:hAnsi="Times New Roman" w:cs="Times New Roman"/>
        </w:rPr>
        <w:t xml:space="preserve"> in which Vizsla operates, the Company has decided to</w:t>
      </w:r>
      <w:r w:rsidR="008E6CB8">
        <w:rPr>
          <w:rFonts w:ascii="Times New Roman" w:hAnsi="Times New Roman" w:cs="Times New Roman"/>
        </w:rPr>
        <w:t xml:space="preserve"> </w:t>
      </w:r>
      <w:r w:rsidR="000D39BC">
        <w:rPr>
          <w:rFonts w:ascii="Times New Roman" w:hAnsi="Times New Roman" w:cs="Times New Roman"/>
        </w:rPr>
        <w:t>temporarily suspend drill</w:t>
      </w:r>
      <w:r w:rsidR="00DC239B">
        <w:rPr>
          <w:rFonts w:ascii="Times New Roman" w:hAnsi="Times New Roman" w:cs="Times New Roman"/>
        </w:rPr>
        <w:t xml:space="preserve">ing at </w:t>
      </w:r>
      <w:r w:rsidR="004F78E8">
        <w:rPr>
          <w:rFonts w:ascii="Times New Roman" w:hAnsi="Times New Roman" w:cs="Times New Roman"/>
        </w:rPr>
        <w:t xml:space="preserve">its </w:t>
      </w:r>
      <w:r w:rsidR="00DC239B">
        <w:rPr>
          <w:rFonts w:ascii="Times New Roman" w:hAnsi="Times New Roman" w:cs="Times New Roman"/>
        </w:rPr>
        <w:t xml:space="preserve">Panuco </w:t>
      </w:r>
      <w:r w:rsidR="004F78E8">
        <w:rPr>
          <w:rFonts w:ascii="Times New Roman" w:hAnsi="Times New Roman" w:cs="Times New Roman"/>
        </w:rPr>
        <w:t xml:space="preserve">project in </w:t>
      </w:r>
      <w:r w:rsidR="00B00636">
        <w:rPr>
          <w:rFonts w:ascii="Times New Roman" w:hAnsi="Times New Roman" w:cs="Times New Roman"/>
        </w:rPr>
        <w:t xml:space="preserve">Mexico </w:t>
      </w:r>
      <w:r w:rsidR="008E6CB8">
        <w:rPr>
          <w:rFonts w:ascii="Times New Roman" w:hAnsi="Times New Roman" w:cs="Times New Roman"/>
        </w:rPr>
        <w:t xml:space="preserve">for </w:t>
      </w:r>
      <w:r w:rsidR="00204735">
        <w:rPr>
          <w:rFonts w:ascii="Times New Roman" w:hAnsi="Times New Roman" w:cs="Times New Roman"/>
        </w:rPr>
        <w:t>two</w:t>
      </w:r>
      <w:r w:rsidR="008E6CB8">
        <w:rPr>
          <w:rFonts w:ascii="Times New Roman" w:hAnsi="Times New Roman" w:cs="Times New Roman"/>
        </w:rPr>
        <w:t xml:space="preserve"> week</w:t>
      </w:r>
      <w:r w:rsidR="00204735">
        <w:rPr>
          <w:rFonts w:ascii="Times New Roman" w:hAnsi="Times New Roman" w:cs="Times New Roman"/>
        </w:rPr>
        <w:t>s</w:t>
      </w:r>
      <w:r w:rsidR="008E6CB8">
        <w:rPr>
          <w:rFonts w:ascii="Times New Roman" w:hAnsi="Times New Roman" w:cs="Times New Roman"/>
        </w:rPr>
        <w:t xml:space="preserve">. </w:t>
      </w:r>
    </w:p>
    <w:p w14:paraId="72BD7521" w14:textId="0C2DCBC1" w:rsidR="000D39BC" w:rsidRDefault="000D39BC" w:rsidP="000D39BC">
      <w:pPr>
        <w:jc w:val="both"/>
        <w:rPr>
          <w:rFonts w:ascii="Times New Roman" w:hAnsi="Times New Roman" w:cs="Times New Roman"/>
          <w:i/>
          <w:iCs/>
        </w:rPr>
      </w:pPr>
      <w:r>
        <w:rPr>
          <w:rFonts w:ascii="Times New Roman" w:hAnsi="Times New Roman" w:cs="Times New Roman"/>
        </w:rPr>
        <w:t>President and CEO Michael Konnert stated</w:t>
      </w:r>
      <w:r w:rsidRPr="00A962AC">
        <w:rPr>
          <w:rFonts w:ascii="Times New Roman" w:hAnsi="Times New Roman" w:cs="Times New Roman"/>
          <w:i/>
          <w:iCs/>
        </w:rPr>
        <w:t>, “</w:t>
      </w:r>
      <w:r w:rsidR="001A1087" w:rsidRPr="00611B32">
        <w:rPr>
          <w:rFonts w:ascii="Times New Roman" w:hAnsi="Times New Roman" w:cs="Times New Roman"/>
          <w:i/>
          <w:iCs/>
        </w:rPr>
        <w:t xml:space="preserve">Vizsla’s top priority remains the health and safety of both </w:t>
      </w:r>
      <w:r w:rsidR="002A7A39" w:rsidRPr="00611B32">
        <w:rPr>
          <w:rFonts w:ascii="Times New Roman" w:hAnsi="Times New Roman" w:cs="Times New Roman"/>
          <w:i/>
          <w:iCs/>
        </w:rPr>
        <w:t>our</w:t>
      </w:r>
      <w:r w:rsidR="001A1087" w:rsidRPr="00611B32">
        <w:rPr>
          <w:rFonts w:ascii="Times New Roman" w:hAnsi="Times New Roman" w:cs="Times New Roman"/>
          <w:i/>
          <w:iCs/>
        </w:rPr>
        <w:t xml:space="preserve"> team and the communities in which</w:t>
      </w:r>
      <w:r w:rsidR="002A7A39" w:rsidRPr="00611B32">
        <w:rPr>
          <w:rFonts w:ascii="Times New Roman" w:hAnsi="Times New Roman" w:cs="Times New Roman"/>
          <w:i/>
          <w:iCs/>
        </w:rPr>
        <w:t xml:space="preserve"> we work.  This current wave of the </w:t>
      </w:r>
      <w:r w:rsidR="00975823">
        <w:rPr>
          <w:rFonts w:ascii="Times New Roman" w:hAnsi="Times New Roman" w:cs="Times New Roman"/>
          <w:i/>
          <w:iCs/>
        </w:rPr>
        <w:t xml:space="preserve">COVID-19 </w:t>
      </w:r>
      <w:r w:rsidR="002A7A39" w:rsidRPr="00611B32">
        <w:rPr>
          <w:rFonts w:ascii="Times New Roman" w:hAnsi="Times New Roman" w:cs="Times New Roman"/>
          <w:i/>
          <w:iCs/>
        </w:rPr>
        <w:t>virus is the most significant experienced to date in southern Sinaloa</w:t>
      </w:r>
      <w:r w:rsidR="00975823">
        <w:rPr>
          <w:rFonts w:ascii="Times New Roman" w:hAnsi="Times New Roman" w:cs="Times New Roman"/>
          <w:i/>
          <w:iCs/>
        </w:rPr>
        <w:t xml:space="preserve">. As such, </w:t>
      </w:r>
      <w:r w:rsidR="002A7A39" w:rsidRPr="00611B32">
        <w:rPr>
          <w:rFonts w:ascii="Times New Roman" w:hAnsi="Times New Roman" w:cs="Times New Roman"/>
          <w:i/>
          <w:iCs/>
        </w:rPr>
        <w:t xml:space="preserve">the </w:t>
      </w:r>
      <w:r w:rsidR="00611B32">
        <w:rPr>
          <w:rFonts w:ascii="Times New Roman" w:hAnsi="Times New Roman" w:cs="Times New Roman"/>
          <w:i/>
          <w:iCs/>
        </w:rPr>
        <w:t>C</w:t>
      </w:r>
      <w:r w:rsidR="002A7A39" w:rsidRPr="00611B32">
        <w:rPr>
          <w:rFonts w:ascii="Times New Roman" w:hAnsi="Times New Roman" w:cs="Times New Roman"/>
          <w:i/>
          <w:iCs/>
        </w:rPr>
        <w:t xml:space="preserve">ompany </w:t>
      </w:r>
      <w:r w:rsidR="00F26BF1">
        <w:rPr>
          <w:rFonts w:ascii="Times New Roman" w:hAnsi="Times New Roman" w:cs="Times New Roman"/>
          <w:i/>
          <w:iCs/>
        </w:rPr>
        <w:t xml:space="preserve">feels it </w:t>
      </w:r>
      <w:r w:rsidR="00975823">
        <w:rPr>
          <w:rFonts w:ascii="Times New Roman" w:hAnsi="Times New Roman" w:cs="Times New Roman"/>
          <w:i/>
          <w:iCs/>
        </w:rPr>
        <w:t xml:space="preserve">is </w:t>
      </w:r>
      <w:r w:rsidR="00F26BF1">
        <w:rPr>
          <w:rFonts w:ascii="Times New Roman" w:hAnsi="Times New Roman" w:cs="Times New Roman"/>
          <w:i/>
          <w:iCs/>
        </w:rPr>
        <w:t xml:space="preserve">prudent </w:t>
      </w:r>
      <w:r w:rsidR="002A7A39" w:rsidRPr="00611B32">
        <w:rPr>
          <w:rFonts w:ascii="Times New Roman" w:hAnsi="Times New Roman" w:cs="Times New Roman"/>
          <w:i/>
          <w:iCs/>
        </w:rPr>
        <w:t xml:space="preserve">to play its role in </w:t>
      </w:r>
      <w:r w:rsidR="00975823">
        <w:rPr>
          <w:rFonts w:ascii="Times New Roman" w:hAnsi="Times New Roman" w:cs="Times New Roman"/>
          <w:i/>
          <w:iCs/>
        </w:rPr>
        <w:t xml:space="preserve">helping to </w:t>
      </w:r>
      <w:r w:rsidR="002A7A39" w:rsidRPr="00611B32">
        <w:rPr>
          <w:rFonts w:ascii="Times New Roman" w:hAnsi="Times New Roman" w:cs="Times New Roman"/>
          <w:i/>
          <w:iCs/>
        </w:rPr>
        <w:t>minimiz</w:t>
      </w:r>
      <w:r w:rsidR="00975823">
        <w:rPr>
          <w:rFonts w:ascii="Times New Roman" w:hAnsi="Times New Roman" w:cs="Times New Roman"/>
          <w:i/>
          <w:iCs/>
        </w:rPr>
        <w:t>e</w:t>
      </w:r>
      <w:r w:rsidR="002A7A39" w:rsidRPr="00611B32">
        <w:rPr>
          <w:rFonts w:ascii="Times New Roman" w:hAnsi="Times New Roman" w:cs="Times New Roman"/>
          <w:i/>
          <w:iCs/>
        </w:rPr>
        <w:t xml:space="preserve"> the </w:t>
      </w:r>
      <w:r w:rsidR="00975823">
        <w:rPr>
          <w:rFonts w:ascii="Times New Roman" w:hAnsi="Times New Roman" w:cs="Times New Roman"/>
          <w:i/>
          <w:iCs/>
        </w:rPr>
        <w:t xml:space="preserve">potential </w:t>
      </w:r>
      <w:r w:rsidR="002A7A39" w:rsidRPr="00611B32">
        <w:rPr>
          <w:rFonts w:ascii="Times New Roman" w:hAnsi="Times New Roman" w:cs="Times New Roman"/>
          <w:i/>
          <w:iCs/>
        </w:rPr>
        <w:t>risk of transmission.</w:t>
      </w:r>
      <w:r w:rsidR="001A1087" w:rsidRPr="00611B32">
        <w:rPr>
          <w:rFonts w:ascii="Times New Roman" w:hAnsi="Times New Roman" w:cs="Times New Roman"/>
          <w:i/>
          <w:iCs/>
        </w:rPr>
        <w:t xml:space="preserve"> </w:t>
      </w:r>
      <w:r w:rsidR="002A7A39" w:rsidRPr="00A833B1">
        <w:rPr>
          <w:rFonts w:ascii="Times New Roman" w:hAnsi="Times New Roman" w:cs="Times New Roman"/>
          <w:i/>
          <w:iCs/>
        </w:rPr>
        <w:t>A temporary</w:t>
      </w:r>
      <w:r>
        <w:rPr>
          <w:rFonts w:ascii="Times New Roman" w:hAnsi="Times New Roman" w:cs="Times New Roman"/>
          <w:i/>
          <w:iCs/>
        </w:rPr>
        <w:t xml:space="preserve">, two-week pause </w:t>
      </w:r>
      <w:r w:rsidR="00867211">
        <w:rPr>
          <w:rFonts w:ascii="Times New Roman" w:hAnsi="Times New Roman" w:cs="Times New Roman"/>
          <w:i/>
          <w:iCs/>
        </w:rPr>
        <w:t>of</w:t>
      </w:r>
      <w:r w:rsidR="002A7A39">
        <w:rPr>
          <w:rFonts w:ascii="Times New Roman" w:hAnsi="Times New Roman" w:cs="Times New Roman"/>
          <w:i/>
          <w:iCs/>
        </w:rPr>
        <w:t xml:space="preserve"> all activities</w:t>
      </w:r>
      <w:r w:rsidR="00611B32">
        <w:rPr>
          <w:rFonts w:ascii="Times New Roman" w:hAnsi="Times New Roman" w:cs="Times New Roman"/>
          <w:i/>
          <w:iCs/>
        </w:rPr>
        <w:t>,</w:t>
      </w:r>
      <w:r w:rsidR="002A7A39">
        <w:rPr>
          <w:rFonts w:ascii="Times New Roman" w:hAnsi="Times New Roman" w:cs="Times New Roman"/>
          <w:i/>
          <w:iCs/>
        </w:rPr>
        <w:t xml:space="preserve"> including </w:t>
      </w:r>
      <w:r w:rsidR="00867211">
        <w:rPr>
          <w:rFonts w:ascii="Times New Roman" w:hAnsi="Times New Roman" w:cs="Times New Roman"/>
          <w:i/>
          <w:iCs/>
        </w:rPr>
        <w:t>drilling</w:t>
      </w:r>
      <w:r>
        <w:rPr>
          <w:rFonts w:ascii="Times New Roman" w:hAnsi="Times New Roman" w:cs="Times New Roman"/>
          <w:i/>
          <w:iCs/>
        </w:rPr>
        <w:t xml:space="preserve"> at Panuco</w:t>
      </w:r>
      <w:r w:rsidR="00611B32">
        <w:rPr>
          <w:rFonts w:ascii="Times New Roman" w:hAnsi="Times New Roman" w:cs="Times New Roman"/>
          <w:i/>
          <w:iCs/>
        </w:rPr>
        <w:t>,</w:t>
      </w:r>
      <w:r>
        <w:rPr>
          <w:rFonts w:ascii="Times New Roman" w:hAnsi="Times New Roman" w:cs="Times New Roman"/>
          <w:i/>
          <w:iCs/>
        </w:rPr>
        <w:t xml:space="preserve"> </w:t>
      </w:r>
      <w:r w:rsidR="002A7A39">
        <w:rPr>
          <w:rFonts w:ascii="Times New Roman" w:hAnsi="Times New Roman" w:cs="Times New Roman"/>
          <w:i/>
          <w:iCs/>
        </w:rPr>
        <w:t xml:space="preserve">has commenced and </w:t>
      </w:r>
      <w:r w:rsidR="003D3C15">
        <w:rPr>
          <w:rFonts w:ascii="Times New Roman" w:hAnsi="Times New Roman" w:cs="Times New Roman"/>
          <w:i/>
          <w:iCs/>
        </w:rPr>
        <w:t>travel to and from site</w:t>
      </w:r>
      <w:r w:rsidR="002A7A39">
        <w:rPr>
          <w:rFonts w:ascii="Times New Roman" w:hAnsi="Times New Roman" w:cs="Times New Roman"/>
          <w:i/>
          <w:iCs/>
        </w:rPr>
        <w:t xml:space="preserve"> halted</w:t>
      </w:r>
      <w:r w:rsidR="003D3C15">
        <w:rPr>
          <w:rFonts w:ascii="Times New Roman" w:hAnsi="Times New Roman" w:cs="Times New Roman"/>
          <w:i/>
          <w:iCs/>
        </w:rPr>
        <w:t xml:space="preserve">. </w:t>
      </w:r>
      <w:r w:rsidR="001A1087">
        <w:rPr>
          <w:rFonts w:ascii="Times New Roman" w:hAnsi="Times New Roman" w:cs="Times New Roman"/>
          <w:i/>
          <w:iCs/>
        </w:rPr>
        <w:t xml:space="preserve">Since the start of the </w:t>
      </w:r>
      <w:r w:rsidR="00611B32">
        <w:rPr>
          <w:rFonts w:ascii="Times New Roman" w:hAnsi="Times New Roman" w:cs="Times New Roman"/>
          <w:i/>
          <w:iCs/>
        </w:rPr>
        <w:t>year,</w:t>
      </w:r>
      <w:r w:rsidR="001A1087">
        <w:rPr>
          <w:rFonts w:ascii="Times New Roman" w:hAnsi="Times New Roman" w:cs="Times New Roman"/>
          <w:i/>
          <w:iCs/>
        </w:rPr>
        <w:t xml:space="preserve"> we have had tremendous success at the drill bit, significantly expanding the </w:t>
      </w:r>
      <w:r w:rsidR="001A1087" w:rsidRPr="00A833B1">
        <w:rPr>
          <w:rFonts w:ascii="Times New Roman" w:hAnsi="Times New Roman" w:cs="Times New Roman"/>
          <w:i/>
          <w:iCs/>
        </w:rPr>
        <w:t xml:space="preserve">mineralized footprint at both Napoleon and Tajitos, while simultaneously </w:t>
      </w:r>
      <w:r w:rsidR="002A7A39" w:rsidRPr="00A833B1">
        <w:rPr>
          <w:rFonts w:ascii="Times New Roman" w:hAnsi="Times New Roman" w:cs="Times New Roman"/>
          <w:i/>
          <w:iCs/>
        </w:rPr>
        <w:t>advanci</w:t>
      </w:r>
      <w:r w:rsidR="00A833B1" w:rsidRPr="00A833B1">
        <w:rPr>
          <w:rFonts w:ascii="Times New Roman" w:hAnsi="Times New Roman" w:cs="Times New Roman"/>
          <w:i/>
          <w:iCs/>
        </w:rPr>
        <w:t>n</w:t>
      </w:r>
      <w:r w:rsidR="002A7A39" w:rsidRPr="00A833B1">
        <w:rPr>
          <w:rFonts w:ascii="Times New Roman" w:hAnsi="Times New Roman" w:cs="Times New Roman"/>
          <w:i/>
          <w:iCs/>
        </w:rPr>
        <w:t xml:space="preserve">g </w:t>
      </w:r>
      <w:r w:rsidR="00A833B1" w:rsidRPr="00A833B1">
        <w:rPr>
          <w:rFonts w:ascii="Times New Roman" w:hAnsi="Times New Roman" w:cs="Times New Roman"/>
          <w:i/>
          <w:iCs/>
        </w:rPr>
        <w:t xml:space="preserve">new </w:t>
      </w:r>
      <w:r w:rsidR="002A7A39" w:rsidRPr="00A833B1">
        <w:rPr>
          <w:rFonts w:ascii="Times New Roman" w:hAnsi="Times New Roman" w:cs="Times New Roman"/>
          <w:i/>
          <w:iCs/>
        </w:rPr>
        <w:t>target</w:t>
      </w:r>
      <w:r w:rsidR="00F26BF1">
        <w:rPr>
          <w:rFonts w:ascii="Times New Roman" w:hAnsi="Times New Roman" w:cs="Times New Roman"/>
          <w:i/>
          <w:iCs/>
        </w:rPr>
        <w:t>s</w:t>
      </w:r>
      <w:r w:rsidR="002A7A39" w:rsidRPr="00A833B1">
        <w:rPr>
          <w:rFonts w:ascii="Times New Roman" w:hAnsi="Times New Roman" w:cs="Times New Roman"/>
          <w:i/>
          <w:iCs/>
        </w:rPr>
        <w:t xml:space="preserve"> in the greater </w:t>
      </w:r>
      <w:r w:rsidR="00A833B1" w:rsidRPr="00A833B1">
        <w:rPr>
          <w:rFonts w:ascii="Times New Roman" w:hAnsi="Times New Roman" w:cs="Times New Roman"/>
          <w:i/>
          <w:iCs/>
        </w:rPr>
        <w:t>district</w:t>
      </w:r>
      <w:r w:rsidR="001A1087" w:rsidRPr="00A833B1">
        <w:rPr>
          <w:rFonts w:ascii="Times New Roman" w:hAnsi="Times New Roman" w:cs="Times New Roman"/>
          <w:i/>
          <w:iCs/>
        </w:rPr>
        <w:t xml:space="preserve">. </w:t>
      </w:r>
      <w:r w:rsidRPr="00A833B1">
        <w:rPr>
          <w:rFonts w:ascii="Times New Roman" w:hAnsi="Times New Roman" w:cs="Times New Roman"/>
          <w:i/>
          <w:iCs/>
        </w:rPr>
        <w:t xml:space="preserve">Our team will </w:t>
      </w:r>
      <w:r w:rsidR="000971FE">
        <w:rPr>
          <w:rFonts w:ascii="Times New Roman" w:hAnsi="Times New Roman" w:cs="Times New Roman"/>
          <w:i/>
          <w:iCs/>
        </w:rPr>
        <w:t>put</w:t>
      </w:r>
      <w:r w:rsidRPr="00A833B1">
        <w:rPr>
          <w:rFonts w:ascii="Times New Roman" w:hAnsi="Times New Roman" w:cs="Times New Roman"/>
          <w:i/>
          <w:iCs/>
        </w:rPr>
        <w:t xml:space="preserve"> this two-week period</w:t>
      </w:r>
      <w:r w:rsidR="00B00636" w:rsidRPr="00A833B1">
        <w:rPr>
          <w:rFonts w:ascii="Times New Roman" w:hAnsi="Times New Roman" w:cs="Times New Roman"/>
          <w:i/>
          <w:iCs/>
        </w:rPr>
        <w:t xml:space="preserve"> </w:t>
      </w:r>
      <w:r w:rsidR="000971FE">
        <w:rPr>
          <w:rFonts w:ascii="Times New Roman" w:hAnsi="Times New Roman" w:cs="Times New Roman"/>
          <w:i/>
          <w:iCs/>
        </w:rPr>
        <w:t xml:space="preserve">to good use </w:t>
      </w:r>
      <w:r w:rsidRPr="00A833B1">
        <w:rPr>
          <w:rFonts w:ascii="Times New Roman" w:hAnsi="Times New Roman" w:cs="Times New Roman"/>
          <w:i/>
          <w:iCs/>
        </w:rPr>
        <w:t xml:space="preserve">for </w:t>
      </w:r>
      <w:r w:rsidR="002A7A39" w:rsidRPr="00A833B1">
        <w:rPr>
          <w:rFonts w:ascii="Times New Roman" w:hAnsi="Times New Roman" w:cs="Times New Roman"/>
          <w:i/>
          <w:iCs/>
        </w:rPr>
        <w:t xml:space="preserve">safety training, </w:t>
      </w:r>
      <w:r w:rsidRPr="00A833B1">
        <w:rPr>
          <w:rFonts w:ascii="Times New Roman" w:hAnsi="Times New Roman" w:cs="Times New Roman"/>
          <w:i/>
          <w:iCs/>
        </w:rPr>
        <w:t>desktop review</w:t>
      </w:r>
      <w:r w:rsidR="00B00636" w:rsidRPr="00A833B1">
        <w:rPr>
          <w:rFonts w:ascii="Times New Roman" w:hAnsi="Times New Roman" w:cs="Times New Roman"/>
          <w:i/>
          <w:iCs/>
        </w:rPr>
        <w:t>(s)</w:t>
      </w:r>
      <w:r w:rsidRPr="00A833B1">
        <w:rPr>
          <w:rFonts w:ascii="Times New Roman" w:hAnsi="Times New Roman" w:cs="Times New Roman"/>
          <w:i/>
          <w:iCs/>
        </w:rPr>
        <w:t xml:space="preserve"> and critical analysis of our </w:t>
      </w:r>
      <w:r w:rsidR="00867211" w:rsidRPr="00A833B1">
        <w:rPr>
          <w:rFonts w:ascii="Times New Roman" w:hAnsi="Times New Roman" w:cs="Times New Roman"/>
          <w:i/>
          <w:iCs/>
        </w:rPr>
        <w:t>exploration</w:t>
      </w:r>
      <w:r w:rsidR="00867211">
        <w:rPr>
          <w:rFonts w:ascii="Times New Roman" w:hAnsi="Times New Roman" w:cs="Times New Roman"/>
          <w:i/>
          <w:iCs/>
        </w:rPr>
        <w:t xml:space="preserve"> </w:t>
      </w:r>
      <w:r>
        <w:rPr>
          <w:rFonts w:ascii="Times New Roman" w:hAnsi="Times New Roman" w:cs="Times New Roman"/>
          <w:i/>
          <w:iCs/>
        </w:rPr>
        <w:t xml:space="preserve">work program </w:t>
      </w:r>
      <w:r w:rsidR="00867211">
        <w:rPr>
          <w:rFonts w:ascii="Times New Roman" w:hAnsi="Times New Roman" w:cs="Times New Roman"/>
          <w:i/>
          <w:iCs/>
        </w:rPr>
        <w:t xml:space="preserve">completed </w:t>
      </w:r>
      <w:r w:rsidR="003D3C15">
        <w:rPr>
          <w:rFonts w:ascii="Times New Roman" w:hAnsi="Times New Roman" w:cs="Times New Roman"/>
          <w:i/>
          <w:iCs/>
        </w:rPr>
        <w:t>to date</w:t>
      </w:r>
      <w:r w:rsidR="00B00636">
        <w:rPr>
          <w:rFonts w:ascii="Times New Roman" w:hAnsi="Times New Roman" w:cs="Times New Roman"/>
          <w:i/>
          <w:iCs/>
        </w:rPr>
        <w:t>.”</w:t>
      </w:r>
    </w:p>
    <w:p w14:paraId="345300A6" w14:textId="107FB014" w:rsidR="001A1087" w:rsidRDefault="001A1087" w:rsidP="001A1087">
      <w:pPr>
        <w:jc w:val="both"/>
        <w:rPr>
          <w:rFonts w:ascii="Times New Roman" w:hAnsi="Times New Roman" w:cs="Times New Roman"/>
        </w:rPr>
      </w:pPr>
      <w:r>
        <w:rPr>
          <w:rFonts w:ascii="Times New Roman" w:hAnsi="Times New Roman" w:cs="Times New Roman"/>
        </w:rPr>
        <w:t>Vizsla</w:t>
      </w:r>
      <w:r w:rsidRPr="00386CD1">
        <w:rPr>
          <w:rFonts w:ascii="Times New Roman" w:hAnsi="Times New Roman" w:cs="Times New Roman"/>
        </w:rPr>
        <w:t xml:space="preserve"> has </w:t>
      </w:r>
      <w:r>
        <w:rPr>
          <w:rFonts w:ascii="Times New Roman" w:hAnsi="Times New Roman" w:cs="Times New Roman"/>
        </w:rPr>
        <w:t>implemented enhanced</w:t>
      </w:r>
      <w:r w:rsidRPr="00386CD1">
        <w:rPr>
          <w:rFonts w:ascii="Times New Roman" w:hAnsi="Times New Roman" w:cs="Times New Roman"/>
        </w:rPr>
        <w:t xml:space="preserve"> COVID-19 protocols and preventative measures to mitigate the spread of COVID-19 </w:t>
      </w:r>
      <w:r>
        <w:rPr>
          <w:rFonts w:ascii="Times New Roman" w:hAnsi="Times New Roman" w:cs="Times New Roman"/>
        </w:rPr>
        <w:t>to</w:t>
      </w:r>
      <w:r w:rsidRPr="00386CD1">
        <w:rPr>
          <w:rFonts w:ascii="Times New Roman" w:hAnsi="Times New Roman" w:cs="Times New Roman"/>
        </w:rPr>
        <w:t xml:space="preserve"> protect its employees, contractors, their families, </w:t>
      </w:r>
      <w:r>
        <w:rPr>
          <w:rFonts w:ascii="Times New Roman" w:hAnsi="Times New Roman" w:cs="Times New Roman"/>
        </w:rPr>
        <w:t>and surrounding communities.</w:t>
      </w:r>
      <w:r w:rsidRPr="00386CD1">
        <w:rPr>
          <w:rFonts w:ascii="Times New Roman" w:hAnsi="Times New Roman" w:cs="Times New Roman"/>
        </w:rPr>
        <w:t xml:space="preserve"> </w:t>
      </w:r>
      <w:r>
        <w:rPr>
          <w:rFonts w:ascii="Times New Roman" w:hAnsi="Times New Roman" w:cs="Times New Roman"/>
        </w:rPr>
        <w:t>Vizsla</w:t>
      </w:r>
      <w:r w:rsidRPr="00386CD1">
        <w:rPr>
          <w:rFonts w:ascii="Times New Roman" w:hAnsi="Times New Roman" w:cs="Times New Roman"/>
        </w:rPr>
        <w:t xml:space="preserve"> continues to follow the </w:t>
      </w:r>
      <w:r>
        <w:rPr>
          <w:rFonts w:ascii="Times New Roman" w:hAnsi="Times New Roman" w:cs="Times New Roman"/>
        </w:rPr>
        <w:t xml:space="preserve">Government of Mexico’s </w:t>
      </w:r>
      <w:r w:rsidRPr="00386CD1">
        <w:rPr>
          <w:rFonts w:ascii="Times New Roman" w:hAnsi="Times New Roman" w:cs="Times New Roman"/>
        </w:rPr>
        <w:t xml:space="preserve">COVID-19 infection prevention guidance and is working in close partnership with </w:t>
      </w:r>
      <w:r w:rsidR="00887EA5">
        <w:rPr>
          <w:rFonts w:ascii="Times New Roman" w:hAnsi="Times New Roman" w:cs="Times New Roman"/>
        </w:rPr>
        <w:t>several departments of the</w:t>
      </w:r>
      <w:r w:rsidR="003C771F">
        <w:rPr>
          <w:rFonts w:ascii="Times New Roman" w:hAnsi="Times New Roman" w:cs="Times New Roman"/>
        </w:rPr>
        <w:t xml:space="preserve"> Sinaloa State Government</w:t>
      </w:r>
      <w:r w:rsidRPr="00386CD1">
        <w:rPr>
          <w:rFonts w:ascii="Times New Roman" w:hAnsi="Times New Roman" w:cs="Times New Roman"/>
        </w:rPr>
        <w:t>.</w:t>
      </w:r>
      <w:r>
        <w:rPr>
          <w:rFonts w:ascii="Times New Roman" w:hAnsi="Times New Roman" w:cs="Times New Roman"/>
        </w:rPr>
        <w:t xml:space="preserve"> Following a precautionary two-week pause, Vizsla will reassess the situation and look to restart drilling as it is safe to do so. </w:t>
      </w:r>
    </w:p>
    <w:p w14:paraId="630E5A62" w14:textId="5E9BA29E" w:rsidR="009F0DB4" w:rsidRDefault="00EB374F" w:rsidP="008A55D9">
      <w:pPr>
        <w:jc w:val="both"/>
        <w:rPr>
          <w:rFonts w:ascii="Times New Roman" w:hAnsi="Times New Roman" w:cs="Times New Roman"/>
        </w:rPr>
      </w:pPr>
      <w:r>
        <w:rPr>
          <w:rFonts w:ascii="Times New Roman" w:hAnsi="Times New Roman" w:cs="Times New Roman"/>
        </w:rPr>
        <w:t xml:space="preserve">To date, the </w:t>
      </w:r>
      <w:r w:rsidR="007D785F">
        <w:rPr>
          <w:rFonts w:ascii="Times New Roman" w:hAnsi="Times New Roman" w:cs="Times New Roman"/>
        </w:rPr>
        <w:t>C</w:t>
      </w:r>
      <w:r>
        <w:rPr>
          <w:rFonts w:ascii="Times New Roman" w:hAnsi="Times New Roman" w:cs="Times New Roman"/>
        </w:rPr>
        <w:t xml:space="preserve">ompany has completed </w:t>
      </w:r>
      <w:r w:rsidR="003C771F" w:rsidRPr="00611B32">
        <w:rPr>
          <w:rFonts w:ascii="Times New Roman" w:hAnsi="Times New Roman" w:cs="Times New Roman"/>
        </w:rPr>
        <w:t>85,000</w:t>
      </w:r>
      <w:r w:rsidR="003D3C15" w:rsidRPr="003C771F">
        <w:rPr>
          <w:rFonts w:ascii="Times New Roman" w:hAnsi="Times New Roman" w:cs="Times New Roman"/>
        </w:rPr>
        <w:t xml:space="preserve">m of drilling in </w:t>
      </w:r>
      <w:r w:rsidR="003C771F" w:rsidRPr="00611B32">
        <w:rPr>
          <w:rFonts w:ascii="Times New Roman" w:hAnsi="Times New Roman" w:cs="Times New Roman"/>
        </w:rPr>
        <w:t>333</w:t>
      </w:r>
      <w:r w:rsidR="003D3C15">
        <w:rPr>
          <w:rFonts w:ascii="Times New Roman" w:hAnsi="Times New Roman" w:cs="Times New Roman"/>
        </w:rPr>
        <w:t xml:space="preserve"> holes</w:t>
      </w:r>
      <w:r w:rsidR="00AE02E2">
        <w:rPr>
          <w:rFonts w:ascii="Times New Roman" w:hAnsi="Times New Roman" w:cs="Times New Roman"/>
        </w:rPr>
        <w:t xml:space="preserve"> </w:t>
      </w:r>
      <w:r>
        <w:rPr>
          <w:rFonts w:ascii="Times New Roman" w:hAnsi="Times New Roman" w:cs="Times New Roman"/>
        </w:rPr>
        <w:t>from its ongoing, fully-funded resource/discovery-based drill program at Panuco. With a significant</w:t>
      </w:r>
      <w:r w:rsidR="009F0DB4">
        <w:rPr>
          <w:rFonts w:ascii="Times New Roman" w:hAnsi="Times New Roman" w:cs="Times New Roman"/>
        </w:rPr>
        <w:t xml:space="preserve"> </w:t>
      </w:r>
      <w:r w:rsidR="00032363">
        <w:rPr>
          <w:rFonts w:ascii="Times New Roman" w:hAnsi="Times New Roman" w:cs="Times New Roman"/>
        </w:rPr>
        <w:t>number</w:t>
      </w:r>
      <w:r w:rsidR="009F0DB4">
        <w:rPr>
          <w:rFonts w:ascii="Times New Roman" w:hAnsi="Times New Roman" w:cs="Times New Roman"/>
        </w:rPr>
        <w:t xml:space="preserve"> of </w:t>
      </w:r>
      <w:r>
        <w:rPr>
          <w:rFonts w:ascii="Times New Roman" w:hAnsi="Times New Roman" w:cs="Times New Roman"/>
        </w:rPr>
        <w:t xml:space="preserve">assay results </w:t>
      </w:r>
      <w:r w:rsidR="00D866A9">
        <w:rPr>
          <w:rFonts w:ascii="Times New Roman" w:hAnsi="Times New Roman" w:cs="Times New Roman"/>
        </w:rPr>
        <w:t xml:space="preserve">still </w:t>
      </w:r>
      <w:r w:rsidR="009F0DB4">
        <w:rPr>
          <w:rFonts w:ascii="Times New Roman" w:hAnsi="Times New Roman" w:cs="Times New Roman"/>
        </w:rPr>
        <w:t>pending</w:t>
      </w:r>
      <w:r>
        <w:rPr>
          <w:rFonts w:ascii="Times New Roman" w:hAnsi="Times New Roman" w:cs="Times New Roman"/>
        </w:rPr>
        <w:t xml:space="preserve">, Vizsla </w:t>
      </w:r>
      <w:r w:rsidR="009F0DB4">
        <w:rPr>
          <w:rFonts w:ascii="Times New Roman" w:hAnsi="Times New Roman" w:cs="Times New Roman"/>
        </w:rPr>
        <w:t xml:space="preserve">expects to </w:t>
      </w:r>
      <w:r w:rsidR="009D0402">
        <w:rPr>
          <w:rFonts w:ascii="Times New Roman" w:hAnsi="Times New Roman" w:cs="Times New Roman"/>
        </w:rPr>
        <w:t xml:space="preserve">maintain </w:t>
      </w:r>
      <w:r w:rsidR="009F0DB4">
        <w:rPr>
          <w:rFonts w:ascii="Times New Roman" w:hAnsi="Times New Roman" w:cs="Times New Roman"/>
        </w:rPr>
        <w:t xml:space="preserve">consistent news </w:t>
      </w:r>
      <w:r w:rsidR="009D0402">
        <w:rPr>
          <w:rFonts w:ascii="Times New Roman" w:hAnsi="Times New Roman" w:cs="Times New Roman"/>
        </w:rPr>
        <w:t xml:space="preserve">flow </w:t>
      </w:r>
      <w:r w:rsidR="009F0DB4">
        <w:rPr>
          <w:rFonts w:ascii="Times New Roman" w:hAnsi="Times New Roman" w:cs="Times New Roman"/>
        </w:rPr>
        <w:t>over the coming weeks</w:t>
      </w:r>
      <w:r w:rsidR="007D785F">
        <w:rPr>
          <w:rFonts w:ascii="Times New Roman" w:hAnsi="Times New Roman" w:cs="Times New Roman"/>
        </w:rPr>
        <w:t xml:space="preserve"> and </w:t>
      </w:r>
      <w:r>
        <w:rPr>
          <w:rFonts w:ascii="Times New Roman" w:hAnsi="Times New Roman" w:cs="Times New Roman"/>
        </w:rPr>
        <w:t>months</w:t>
      </w:r>
      <w:r w:rsidR="00D866A9">
        <w:rPr>
          <w:rFonts w:ascii="Times New Roman" w:hAnsi="Times New Roman" w:cs="Times New Roman"/>
        </w:rPr>
        <w:t>.</w:t>
      </w:r>
    </w:p>
    <w:p w14:paraId="5E331672" w14:textId="4765B1DF" w:rsidR="00701E13" w:rsidRDefault="00701E13" w:rsidP="00701E13">
      <w:pPr>
        <w:jc w:val="both"/>
        <w:rPr>
          <w:rFonts w:ascii="Times New Roman" w:hAnsi="Times New Roman" w:cs="Times New Roman"/>
          <w:b/>
          <w:iCs/>
        </w:rPr>
      </w:pPr>
      <w:r>
        <w:rPr>
          <w:rFonts w:ascii="Times New Roman" w:hAnsi="Times New Roman" w:cs="Times New Roman"/>
          <w:b/>
          <w:iCs/>
        </w:rPr>
        <w:t xml:space="preserve">About </w:t>
      </w:r>
      <w:r w:rsidR="00D866A9">
        <w:rPr>
          <w:rFonts w:ascii="Times New Roman" w:hAnsi="Times New Roman" w:cs="Times New Roman"/>
          <w:b/>
          <w:iCs/>
        </w:rPr>
        <w:t>Vizsla</w:t>
      </w:r>
      <w:r>
        <w:rPr>
          <w:rFonts w:ascii="Times New Roman" w:hAnsi="Times New Roman" w:cs="Times New Roman"/>
          <w:b/>
          <w:iCs/>
        </w:rPr>
        <w:t xml:space="preserve"> </w:t>
      </w:r>
      <w:r w:rsidR="00D866A9">
        <w:rPr>
          <w:rFonts w:ascii="Times New Roman" w:hAnsi="Times New Roman" w:cs="Times New Roman"/>
          <w:b/>
          <w:iCs/>
        </w:rPr>
        <w:t>Silver</w:t>
      </w:r>
    </w:p>
    <w:p w14:paraId="0079A961" w14:textId="4B13FFC7" w:rsidR="00701E13" w:rsidRDefault="00701E13" w:rsidP="00611B32">
      <w:pPr>
        <w:jc w:val="both"/>
        <w:rPr>
          <w:rFonts w:ascii="Times New Roman" w:hAnsi="Times New Roman" w:cs="Times New Roman"/>
          <w:bCs/>
          <w:iCs/>
        </w:rPr>
      </w:pPr>
      <w:r w:rsidRPr="00611B32">
        <w:rPr>
          <w:rFonts w:ascii="Times New Roman" w:hAnsi="Times New Roman" w:cs="Times New Roman"/>
          <w:bCs/>
          <w:iCs/>
        </w:rPr>
        <w:t xml:space="preserve">Vizsla </w:t>
      </w:r>
      <w:r w:rsidR="00D866A9" w:rsidRPr="00611B32">
        <w:rPr>
          <w:rFonts w:ascii="Times New Roman" w:hAnsi="Times New Roman" w:cs="Times New Roman"/>
          <w:bCs/>
          <w:iCs/>
        </w:rPr>
        <w:t>is a Junior mineral exploration and development company focused on advancing its flagship, 100%-owned Panuco silver-gold project located in Sinaloa, Mexico.</w:t>
      </w:r>
    </w:p>
    <w:p w14:paraId="4AAE56A8" w14:textId="77777777" w:rsidR="00C2126A" w:rsidRDefault="00C2126A" w:rsidP="00104F81">
      <w:pPr>
        <w:rPr>
          <w:rFonts w:ascii="Times New Roman" w:hAnsi="Times New Roman" w:cs="Times New Roman"/>
          <w:b/>
        </w:rPr>
      </w:pPr>
    </w:p>
    <w:p w14:paraId="5BE739C3" w14:textId="1F062B0D" w:rsidR="00104F81" w:rsidRPr="00104F81" w:rsidRDefault="00104F81" w:rsidP="00104F81">
      <w:pPr>
        <w:rPr>
          <w:rFonts w:ascii="Times New Roman" w:hAnsi="Times New Roman" w:cs="Times New Roman"/>
        </w:rPr>
      </w:pPr>
      <w:r w:rsidRPr="00104F81">
        <w:rPr>
          <w:rFonts w:ascii="Times New Roman" w:hAnsi="Times New Roman" w:cs="Times New Roman"/>
          <w:b/>
        </w:rPr>
        <w:t>Contact Information:</w:t>
      </w:r>
      <w:r w:rsidRPr="00104F81">
        <w:rPr>
          <w:rFonts w:ascii="Times New Roman" w:hAnsi="Times New Roman" w:cs="Times New Roman"/>
        </w:rPr>
        <w:t xml:space="preserve"> For more information and to sign-up to the mailing list, please contact:</w:t>
      </w:r>
    </w:p>
    <w:p w14:paraId="509FD53D" w14:textId="77777777" w:rsidR="00104F81" w:rsidRPr="00104F81" w:rsidRDefault="00104F81" w:rsidP="00104F81">
      <w:pPr>
        <w:rPr>
          <w:rFonts w:ascii="Times New Roman" w:hAnsi="Times New Roman" w:cs="Times New Roman"/>
        </w:rPr>
      </w:pPr>
      <w:r w:rsidRPr="00104F81">
        <w:rPr>
          <w:rFonts w:ascii="Times New Roman" w:hAnsi="Times New Roman" w:cs="Times New Roman"/>
        </w:rPr>
        <w:t>Michael Konnert, President and Chief Executive Officer</w:t>
      </w:r>
    </w:p>
    <w:p w14:paraId="1EC4787A" w14:textId="46F4A9B3" w:rsidR="00104F81" w:rsidRPr="00104F81" w:rsidRDefault="00104F81" w:rsidP="00104F81">
      <w:pPr>
        <w:rPr>
          <w:rFonts w:ascii="Times New Roman" w:hAnsi="Times New Roman" w:cs="Times New Roman"/>
        </w:rPr>
      </w:pPr>
      <w:r w:rsidRPr="00104F81">
        <w:rPr>
          <w:rFonts w:ascii="Times New Roman" w:hAnsi="Times New Roman" w:cs="Times New Roman"/>
        </w:rPr>
        <w:t xml:space="preserve">Tel: </w:t>
      </w:r>
      <w:r w:rsidR="009102B1">
        <w:rPr>
          <w:rFonts w:ascii="Times New Roman" w:hAnsi="Times New Roman" w:cs="Times New Roman"/>
        </w:rPr>
        <w:t>(604) 364-2215</w:t>
      </w:r>
    </w:p>
    <w:p w14:paraId="724EA8B3" w14:textId="5A06E886" w:rsidR="00C04183" w:rsidRDefault="00104F81" w:rsidP="00C04183">
      <w:pPr>
        <w:rPr>
          <w:rFonts w:ascii="Times New Roman" w:hAnsi="Times New Roman" w:cs="Times New Roman"/>
        </w:rPr>
      </w:pPr>
      <w:r w:rsidRPr="00104F81">
        <w:rPr>
          <w:rFonts w:ascii="Times New Roman" w:hAnsi="Times New Roman" w:cs="Times New Roman"/>
        </w:rPr>
        <w:lastRenderedPageBreak/>
        <w:t>Email:</w:t>
      </w:r>
      <w:r w:rsidR="00733098">
        <w:rPr>
          <w:rFonts w:ascii="Times New Roman" w:hAnsi="Times New Roman" w:cs="Times New Roman"/>
        </w:rPr>
        <w:t xml:space="preserve"> </w:t>
      </w:r>
      <w:hyperlink r:id="rId13" w:history="1">
        <w:r w:rsidR="009102B1" w:rsidRPr="00737655">
          <w:rPr>
            <w:rStyle w:val="Hyperlink"/>
            <w:rFonts w:ascii="Times New Roman" w:hAnsi="Times New Roman" w:cs="Times New Roman"/>
          </w:rPr>
          <w:t>info@vizslasilvercorp.com</w:t>
        </w:r>
      </w:hyperlink>
      <w:r w:rsidR="009102B1">
        <w:rPr>
          <w:rFonts w:ascii="Times New Roman" w:hAnsi="Times New Roman" w:cs="Times New Roman"/>
        </w:rPr>
        <w:t xml:space="preserve"> </w:t>
      </w:r>
      <w:r w:rsidR="00000A22">
        <w:rPr>
          <w:rFonts w:ascii="Times New Roman" w:hAnsi="Times New Roman" w:cs="Times New Roman"/>
        </w:rPr>
        <w:t xml:space="preserve"> </w:t>
      </w:r>
    </w:p>
    <w:p w14:paraId="6CF6EA6E" w14:textId="4A0BEA2E" w:rsidR="00C502B7" w:rsidRDefault="00C502B7" w:rsidP="00D733E3">
      <w:pPr>
        <w:spacing w:after="0"/>
        <w:rPr>
          <w:rFonts w:ascii="Times New Roman" w:hAnsi="Times New Roman" w:cs="Times New Roman"/>
        </w:rPr>
      </w:pPr>
      <w:r w:rsidRPr="00D733E3">
        <w:rPr>
          <w:rFonts w:ascii="Times New Roman" w:hAnsi="Times New Roman" w:cs="Times New Roman"/>
        </w:rPr>
        <w:t xml:space="preserve">Website: </w:t>
      </w:r>
      <w:hyperlink r:id="rId14" w:history="1">
        <w:r w:rsidRPr="00D733E3">
          <w:rPr>
            <w:rStyle w:val="Hyperlink"/>
            <w:rFonts w:ascii="Times New Roman" w:hAnsi="Times New Roman" w:cs="Times New Roman"/>
          </w:rPr>
          <w:t>www.vizslasilvercorp.ca</w:t>
        </w:r>
      </w:hyperlink>
      <w:r w:rsidRPr="00D733E3">
        <w:rPr>
          <w:rFonts w:ascii="Times New Roman" w:hAnsi="Times New Roman" w:cs="Times New Roman"/>
        </w:rPr>
        <w:t xml:space="preserve">   </w:t>
      </w:r>
    </w:p>
    <w:p w14:paraId="4623BC47" w14:textId="77777777" w:rsidR="00D733E3" w:rsidRPr="00D733E3" w:rsidRDefault="00D733E3" w:rsidP="00D733E3">
      <w:pPr>
        <w:spacing w:after="0"/>
        <w:rPr>
          <w:rFonts w:ascii="Times New Roman" w:hAnsi="Times New Roman" w:cs="Times New Roman"/>
        </w:rPr>
      </w:pPr>
    </w:p>
    <w:p w14:paraId="5CCA1C4F" w14:textId="77777777" w:rsidR="00D733E3" w:rsidRPr="00D733E3" w:rsidRDefault="00D733E3" w:rsidP="00D733E3">
      <w:pPr>
        <w:spacing w:after="0"/>
        <w:rPr>
          <w:rFonts w:ascii="Times New Roman" w:hAnsi="Times New Roman" w:cs="Times New Roman"/>
          <w:lang w:val="en-US"/>
        </w:rPr>
      </w:pPr>
      <w:r w:rsidRPr="00D733E3">
        <w:rPr>
          <w:rFonts w:ascii="Times New Roman" w:hAnsi="Times New Roman" w:cs="Times New Roman"/>
          <w:lang w:val="en-US"/>
        </w:rPr>
        <w:t>In Europe:</w:t>
      </w:r>
    </w:p>
    <w:p w14:paraId="50ACF138" w14:textId="77777777" w:rsidR="00D733E3" w:rsidRPr="00D733E3" w:rsidRDefault="00D733E3" w:rsidP="00D733E3">
      <w:pPr>
        <w:spacing w:after="0"/>
        <w:rPr>
          <w:rFonts w:ascii="Times New Roman" w:hAnsi="Times New Roman" w:cs="Times New Roman"/>
          <w:lang w:val="en-US"/>
        </w:rPr>
      </w:pPr>
      <w:r w:rsidRPr="00D733E3">
        <w:rPr>
          <w:rFonts w:ascii="Times New Roman" w:hAnsi="Times New Roman" w:cs="Times New Roman"/>
          <w:lang w:val="en-US"/>
        </w:rPr>
        <w:t>Swiss Resource Capital AG</w:t>
      </w:r>
    </w:p>
    <w:p w14:paraId="15AEDF1E" w14:textId="77777777" w:rsidR="00D733E3" w:rsidRPr="00D733E3" w:rsidRDefault="00D733E3" w:rsidP="00D733E3">
      <w:pPr>
        <w:spacing w:after="0"/>
        <w:rPr>
          <w:rFonts w:ascii="Times New Roman" w:hAnsi="Times New Roman" w:cs="Times New Roman"/>
          <w:lang w:val="de-DE"/>
        </w:rPr>
      </w:pPr>
      <w:r w:rsidRPr="00D733E3">
        <w:rPr>
          <w:rFonts w:ascii="Times New Roman" w:hAnsi="Times New Roman" w:cs="Times New Roman"/>
          <w:lang w:val="de-DE"/>
        </w:rPr>
        <w:t>Jochen Staiger</w:t>
      </w:r>
    </w:p>
    <w:p w14:paraId="70B23958" w14:textId="77777777" w:rsidR="00D733E3" w:rsidRPr="00D733E3" w:rsidRDefault="00D733E3" w:rsidP="00D733E3">
      <w:pPr>
        <w:spacing w:after="0"/>
        <w:rPr>
          <w:rFonts w:ascii="Times New Roman" w:hAnsi="Times New Roman" w:cs="Times New Roman"/>
          <w:lang w:val="de-DE"/>
        </w:rPr>
      </w:pPr>
      <w:hyperlink r:id="rId15" w:history="1">
        <w:r w:rsidRPr="00D733E3">
          <w:rPr>
            <w:rStyle w:val="Hyperlink"/>
            <w:rFonts w:ascii="Times New Roman" w:hAnsi="Times New Roman" w:cs="Times New Roman"/>
            <w:lang w:val="de-DE"/>
          </w:rPr>
          <w:t>info@resource-capital.ch</w:t>
        </w:r>
      </w:hyperlink>
      <w:r w:rsidRPr="00D733E3">
        <w:rPr>
          <w:rFonts w:ascii="Times New Roman" w:hAnsi="Times New Roman" w:cs="Times New Roman"/>
          <w:lang w:val="de-DE"/>
        </w:rPr>
        <w:t xml:space="preserve"> </w:t>
      </w:r>
    </w:p>
    <w:p w14:paraId="004ECEB2" w14:textId="77777777" w:rsidR="00D733E3" w:rsidRPr="00D733E3" w:rsidRDefault="00D733E3" w:rsidP="00D733E3">
      <w:pPr>
        <w:spacing w:after="0"/>
        <w:rPr>
          <w:rFonts w:ascii="Times New Roman" w:hAnsi="Times New Roman" w:cs="Times New Roman"/>
          <w:lang w:val="en-US"/>
        </w:rPr>
      </w:pPr>
      <w:hyperlink r:id="rId16" w:history="1">
        <w:r w:rsidRPr="00D733E3">
          <w:rPr>
            <w:rStyle w:val="Hyperlink"/>
            <w:rFonts w:ascii="Times New Roman" w:hAnsi="Times New Roman" w:cs="Times New Roman"/>
            <w:lang w:val="en-US"/>
          </w:rPr>
          <w:t>www.resource-capital.ch</w:t>
        </w:r>
      </w:hyperlink>
      <w:r w:rsidRPr="00D733E3">
        <w:rPr>
          <w:rFonts w:ascii="Times New Roman" w:hAnsi="Times New Roman" w:cs="Times New Roman"/>
          <w:lang w:val="en-US"/>
        </w:rPr>
        <w:t xml:space="preserve"> </w:t>
      </w:r>
    </w:p>
    <w:p w14:paraId="020D8C40" w14:textId="77777777" w:rsidR="00D733E3" w:rsidRPr="006678DF" w:rsidRDefault="00D733E3" w:rsidP="00C04183">
      <w:pPr>
        <w:rPr>
          <w:rFonts w:ascii="Times New Roman" w:hAnsi="Times New Roman" w:cs="Times New Roman"/>
        </w:rPr>
      </w:pPr>
    </w:p>
    <w:p w14:paraId="4EAAC6B3" w14:textId="77777777" w:rsidR="00C6140A" w:rsidRPr="00175F3F" w:rsidRDefault="00C6140A" w:rsidP="00C6140A">
      <w:pPr>
        <w:rPr>
          <w:rFonts w:ascii="Times New Roman" w:hAnsi="Times New Roman" w:cs="Times New Roman"/>
          <w:i/>
        </w:rPr>
      </w:pPr>
      <w:r w:rsidRPr="00175F3F">
        <w:rPr>
          <w:rFonts w:ascii="Times New Roman" w:hAnsi="Times New Roman" w:cs="Times New Roman"/>
          <w:i/>
        </w:rPr>
        <w:t>Neither TSX Venture Exchange nor its Regulation Services Provider (as that term is defined in policies of the TSX Venture Exchange) accepts responsibility for the adequacy or accuracy of this release.</w:t>
      </w:r>
    </w:p>
    <w:p w14:paraId="08959B9F" w14:textId="77777777" w:rsidR="00C6140A" w:rsidRPr="00F014B1" w:rsidRDefault="00C6140A" w:rsidP="00C6140A">
      <w:pPr>
        <w:jc w:val="both"/>
        <w:rPr>
          <w:rFonts w:ascii="Times New Roman" w:hAnsi="Times New Roman" w:cs="Times New Roman"/>
          <w:b/>
        </w:rPr>
      </w:pPr>
      <w:r w:rsidRPr="007118EF">
        <w:rPr>
          <w:rFonts w:ascii="Times New Roman" w:hAnsi="Times New Roman" w:cs="Times New Roman"/>
          <w:b/>
        </w:rPr>
        <w:t>SPECIAL NOTE REGARDING FORWARD LOOKING STATEMENTS</w:t>
      </w:r>
    </w:p>
    <w:p w14:paraId="7F36FC40" w14:textId="77777777" w:rsidR="00C2126A" w:rsidRPr="00F014B1" w:rsidRDefault="00C2126A" w:rsidP="00C2126A">
      <w:pPr>
        <w:jc w:val="both"/>
        <w:rPr>
          <w:rFonts w:ascii="Times New Roman" w:hAnsi="Times New Roman" w:cs="Times New Roman"/>
        </w:rPr>
      </w:pPr>
      <w:r w:rsidRPr="00193F77">
        <w:rPr>
          <w:rFonts w:ascii="Times New Roman" w:hAnsi="Times New Roman" w:cs="Times New Roman"/>
        </w:rPr>
        <w:t xml:space="preserve">This news release includes certain “Forward‐Looking Statements” within the meaning of the United States Private Securities Litigation Reform Act of 1995 and “forward‐looking information” under applicable Canadian securities laws. When used in this news release, the words “anticipate”, “believe”, “estimate”, “expect”, “target”, “plan”, “forecast”, “may”, “would”, “could”, “schedule” and similar words or expressions, identify forward‐looking statements or information. These forward‐looking statements or information relate to, among other things: </w:t>
      </w:r>
      <w:r>
        <w:rPr>
          <w:rFonts w:ascii="Times New Roman" w:hAnsi="Times New Roman" w:cs="Times New Roman"/>
        </w:rPr>
        <w:t xml:space="preserve">the restart of drilling activities; </w:t>
      </w:r>
      <w:r w:rsidRPr="00193F77">
        <w:rPr>
          <w:rFonts w:ascii="Times New Roman" w:hAnsi="Times New Roman" w:cs="Times New Roman"/>
        </w:rPr>
        <w:t>the development of Panuco</w:t>
      </w:r>
      <w:r>
        <w:rPr>
          <w:rFonts w:ascii="Times New Roman" w:hAnsi="Times New Roman" w:cs="Times New Roman"/>
        </w:rPr>
        <w:t xml:space="preserve">, including drilling programs and mobilization of drill rigs; and </w:t>
      </w:r>
      <w:r w:rsidRPr="00193F77">
        <w:rPr>
          <w:rFonts w:ascii="Times New Roman" w:hAnsi="Times New Roman" w:cs="Times New Roman"/>
        </w:rPr>
        <w:t xml:space="preserve">future mineral </w:t>
      </w:r>
      <w:r>
        <w:rPr>
          <w:rFonts w:ascii="Times New Roman" w:hAnsi="Times New Roman" w:cs="Times New Roman"/>
        </w:rPr>
        <w:t xml:space="preserve">exploration, development and </w:t>
      </w:r>
      <w:r w:rsidRPr="00193F77">
        <w:rPr>
          <w:rFonts w:ascii="Times New Roman" w:hAnsi="Times New Roman" w:cs="Times New Roman"/>
        </w:rPr>
        <w:t xml:space="preserve">production; </w:t>
      </w:r>
      <w:r>
        <w:rPr>
          <w:rFonts w:ascii="Times New Roman" w:hAnsi="Times New Roman" w:cs="Times New Roman"/>
        </w:rPr>
        <w:t>and the dissemination of news releases over the coming weeks and months.</w:t>
      </w:r>
    </w:p>
    <w:p w14:paraId="7B781A62" w14:textId="77777777" w:rsidR="00C2126A" w:rsidRDefault="00C2126A" w:rsidP="00C2126A">
      <w:pPr>
        <w:jc w:val="both"/>
        <w:rPr>
          <w:rFonts w:ascii="Times New Roman" w:hAnsi="Times New Roman" w:cs="Times New Roman"/>
        </w:rPr>
      </w:pPr>
      <w:r w:rsidRPr="00193F77">
        <w:rPr>
          <w:rFonts w:ascii="Times New Roman" w:hAnsi="Times New Roman" w:cs="Times New Roman"/>
        </w:rPr>
        <w:t>Forward‐looking statements and forward‐looking information relating to any future mineral production, liquidity, enhanced value and capital markets profile of Vizsla, future growth potential for Vizsla and its business, and future exploration plans</w:t>
      </w:r>
      <w:r>
        <w:rPr>
          <w:rFonts w:ascii="Times New Roman" w:hAnsi="Times New Roman" w:cs="Times New Roman"/>
        </w:rPr>
        <w:t xml:space="preserve"> </w:t>
      </w:r>
      <w:r w:rsidRPr="00193F77">
        <w:rPr>
          <w:rFonts w:ascii="Times New Roman" w:hAnsi="Times New Roman" w:cs="Times New Roman"/>
        </w:rPr>
        <w:t xml:space="preserve">are based on management’s reasonable assumptions, estimates, expectations, analyses and opinions, which are based on management’s experience and perception of trends, current conditions and expected developments, and other factors that management believes are relevant and reasonable in the circumstances, but which may prove to be incorrect. Assumptions have been made regarding, among other things, the price of silver, gold and other metals; </w:t>
      </w:r>
      <w:r>
        <w:rPr>
          <w:rFonts w:ascii="Times New Roman" w:hAnsi="Times New Roman" w:cs="Times New Roman"/>
        </w:rPr>
        <w:t xml:space="preserve">no escalation in the severity of the COVID-19 pandemic; </w:t>
      </w:r>
      <w:r w:rsidRPr="00193F77">
        <w:rPr>
          <w:rFonts w:ascii="Times New Roman" w:hAnsi="Times New Roman" w:cs="Times New Roman"/>
        </w:rPr>
        <w:t>costs of exploration and development; the estimated costs of development of exploration projects; Vizsla’s ability to operate in a safe and effective manner and its ability to obtain financing on reasonable terms.</w:t>
      </w:r>
    </w:p>
    <w:p w14:paraId="49991A9C" w14:textId="77777777" w:rsidR="00C2126A" w:rsidRPr="006678DF" w:rsidRDefault="00C2126A" w:rsidP="00C2126A">
      <w:pPr>
        <w:jc w:val="both"/>
        <w:rPr>
          <w:rFonts w:ascii="Times New Roman" w:hAnsi="Times New Roman" w:cs="Times New Roman"/>
        </w:rPr>
      </w:pPr>
      <w:r w:rsidRPr="00193F77">
        <w:rPr>
          <w:rFonts w:ascii="Times New Roman" w:hAnsi="Times New Roman" w:cs="Times New Roman"/>
        </w:rPr>
        <w:t xml:space="preserve">These statements reflect Vizsla’s respective current views with respect to future events and are necessarily based upon a number of other assumptions and estimates that, while considered reasonable by management, are inherently subject to significant business, economic, competitive, political and social uncertainties and contingencies. Many factors, both known and unknown, could cause actual results, performance or achievements to be materially different from the results, performance or achievements that are or may be expressed or implied by such forward‐looking statements or forward-looking information and Vizsla has made assumptions and estimates based on or related to many of these factors. Such factors include, without limitation: </w:t>
      </w:r>
      <w:r w:rsidRPr="009B243F">
        <w:rPr>
          <w:rFonts w:ascii="Times New Roman" w:hAnsi="Times New Roman" w:cs="Times New Roman"/>
        </w:rPr>
        <w:t xml:space="preserve">the Company's dependence on one mineral project; precious metals price volatility; risks associated with the conduct of the Company's mining activities in Mexico; regulatory, consent or permitting delays; risks relating to reliance on the Company's management team and outside contractors; risks regarding mineral resources and reserves; the Company's inability to obtain insurance to cover all risks, on a commercially reasonable basis or at all; currency fluctuations; risks regarding the failure to generate sufficient cash flow from operations; risks relating to project financing and equity issuances; risks and unknowns inherent in all mining projects, including the inaccuracy of reserves and resources, metallurgical </w:t>
      </w:r>
      <w:r w:rsidRPr="009B243F">
        <w:rPr>
          <w:rFonts w:ascii="Times New Roman" w:hAnsi="Times New Roman" w:cs="Times New Roman"/>
        </w:rPr>
        <w:lastRenderedPageBreak/>
        <w:t>recoveries and capital and operating costs of such projects; contests over title to properties, particularly title to undeveloped properties; laws and regulations governing the environment, health and safety; the ability of the communities in which the Company operates to manage and cope with the implications of COVID-19; the economic and financial implications of COVID-19 to the Company; operating or technical difficulties in connection with mining or development activities; employee relations, labour unrest or unavailability; the Company's interactions with surrounding communities and artisanal miners; the Company's ability to successfully integrate acquired assets; the speculative nature of exploration and development, including the risks of diminishing quantities or grades of reserves; stock market volatility; conflicts of interest among certain directors and officers; lack of liquidity for shareholders of the Company; litigation risk; and the factor</w:t>
      </w:r>
      <w:r>
        <w:rPr>
          <w:rFonts w:ascii="Times New Roman" w:hAnsi="Times New Roman" w:cs="Times New Roman"/>
        </w:rPr>
        <w:t>s identified under the caption “Risk Factors”</w:t>
      </w:r>
      <w:r w:rsidRPr="009B243F">
        <w:rPr>
          <w:rFonts w:ascii="Times New Roman" w:hAnsi="Times New Roman" w:cs="Times New Roman"/>
        </w:rPr>
        <w:t xml:space="preserve"> in Vizsla's management discussion and analysis</w:t>
      </w:r>
      <w:r w:rsidRPr="00193F77">
        <w:rPr>
          <w:rFonts w:ascii="Times New Roman" w:hAnsi="Times New Roman" w:cs="Times New Roman"/>
        </w:rPr>
        <w:t>. Readers are cautioned against attributing undue certainty to forward‐looking statements or forward-looking information. Although Viz</w:t>
      </w:r>
      <w:r>
        <w:rPr>
          <w:rFonts w:ascii="Times New Roman" w:hAnsi="Times New Roman" w:cs="Times New Roman"/>
        </w:rPr>
        <w:t>sla</w:t>
      </w:r>
      <w:r w:rsidRPr="00193F77">
        <w:rPr>
          <w:rFonts w:ascii="Times New Roman" w:hAnsi="Times New Roman" w:cs="Times New Roman"/>
        </w:rPr>
        <w:t xml:space="preserve"> has attempted to identify important factors that could cause actual results to differ materially, there may be other factors that cause results not to be anticipated, estimated or intended. Vizsla does not intend, and does not assume any obligation, to update these forward‐looking statements or forward-looking information to reflect changes in assumptions or changes in circumstances or any other events affecting such statements or information, other than as required by applicable law.</w:t>
      </w:r>
    </w:p>
    <w:p w14:paraId="2E231DB7" w14:textId="77777777" w:rsidR="002F362C" w:rsidRPr="00F014B1" w:rsidRDefault="002F362C" w:rsidP="00C6140A">
      <w:pPr>
        <w:jc w:val="both"/>
        <w:rPr>
          <w:rFonts w:ascii="Times New Roman" w:hAnsi="Times New Roman" w:cs="Times New Roman"/>
        </w:rPr>
      </w:pPr>
    </w:p>
    <w:sectPr w:rsidR="002F362C" w:rsidRPr="00F014B1" w:rsidSect="00071D2F">
      <w:headerReference w:type="even" r:id="rId17"/>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D529" w14:textId="77777777" w:rsidR="005B709B" w:rsidRDefault="005B709B" w:rsidP="00071D2F">
      <w:pPr>
        <w:spacing w:after="0" w:line="240" w:lineRule="auto"/>
      </w:pPr>
      <w:r>
        <w:separator/>
      </w:r>
    </w:p>
  </w:endnote>
  <w:endnote w:type="continuationSeparator" w:id="0">
    <w:p w14:paraId="2908A205" w14:textId="77777777" w:rsidR="005B709B" w:rsidRDefault="005B709B" w:rsidP="0007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E246" w14:textId="77777777" w:rsidR="005B709B" w:rsidRDefault="005B709B" w:rsidP="00071D2F">
      <w:pPr>
        <w:spacing w:after="0" w:line="240" w:lineRule="auto"/>
      </w:pPr>
      <w:r>
        <w:separator/>
      </w:r>
    </w:p>
  </w:footnote>
  <w:footnote w:type="continuationSeparator" w:id="0">
    <w:p w14:paraId="741038D7" w14:textId="77777777" w:rsidR="005B709B" w:rsidRDefault="005B709B" w:rsidP="00071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21874157"/>
      <w:docPartObj>
        <w:docPartGallery w:val="Page Numbers (Top of Page)"/>
        <w:docPartUnique/>
      </w:docPartObj>
    </w:sdtPr>
    <w:sdtEndPr>
      <w:rPr>
        <w:rStyle w:val="Seitenzahl"/>
      </w:rPr>
    </w:sdtEndPr>
    <w:sdtContent>
      <w:p w14:paraId="2627397E" w14:textId="1B7C3226" w:rsidR="007D785F" w:rsidRDefault="007D785F" w:rsidP="0073765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C9A050C" w14:textId="77777777" w:rsidR="007D785F" w:rsidRDefault="007D78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35495343"/>
      <w:docPartObj>
        <w:docPartGallery w:val="Page Numbers (Top of Page)"/>
        <w:docPartUnique/>
      </w:docPartObj>
    </w:sdtPr>
    <w:sdtEndPr>
      <w:rPr>
        <w:rStyle w:val="Seitenzahl"/>
      </w:rPr>
    </w:sdtEndPr>
    <w:sdtContent>
      <w:p w14:paraId="7E26FFEF" w14:textId="3047F827" w:rsidR="007D785F" w:rsidRDefault="007D785F" w:rsidP="00737655">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CEEC45F" w14:textId="5407C3CA" w:rsidR="00DD41BD" w:rsidRPr="007D785F" w:rsidRDefault="00DD41BD" w:rsidP="007D785F">
    <w:pPr>
      <w:pStyle w:val="Kopfzeil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E43"/>
    <w:multiLevelType w:val="hybridMultilevel"/>
    <w:tmpl w:val="2D821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C570DE"/>
    <w:multiLevelType w:val="hybridMultilevel"/>
    <w:tmpl w:val="98E634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16825E3"/>
    <w:multiLevelType w:val="hybridMultilevel"/>
    <w:tmpl w:val="69FA3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8E1EF3"/>
    <w:multiLevelType w:val="hybridMultilevel"/>
    <w:tmpl w:val="232E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E34709"/>
    <w:multiLevelType w:val="hybridMultilevel"/>
    <w:tmpl w:val="475CEC1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3F4BE4"/>
    <w:multiLevelType w:val="hybridMultilevel"/>
    <w:tmpl w:val="6F822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FC39F4"/>
    <w:multiLevelType w:val="hybridMultilevel"/>
    <w:tmpl w:val="EA182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CE5979"/>
    <w:multiLevelType w:val="hybridMultilevel"/>
    <w:tmpl w:val="710A1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2NjAyMjExMDAxtjRQ0lEKTi0uzszPAykwrAUAOONrjywAAAA="/>
  </w:docVars>
  <w:rsids>
    <w:rsidRoot w:val="006678DF"/>
    <w:rsid w:val="00000527"/>
    <w:rsid w:val="00000A22"/>
    <w:rsid w:val="00000F69"/>
    <w:rsid w:val="00001C81"/>
    <w:rsid w:val="000046CE"/>
    <w:rsid w:val="00004DAE"/>
    <w:rsid w:val="000057C1"/>
    <w:rsid w:val="00005E3E"/>
    <w:rsid w:val="00005E4E"/>
    <w:rsid w:val="0000600B"/>
    <w:rsid w:val="000144A9"/>
    <w:rsid w:val="000201A8"/>
    <w:rsid w:val="000205B9"/>
    <w:rsid w:val="00021232"/>
    <w:rsid w:val="00021D72"/>
    <w:rsid w:val="00023766"/>
    <w:rsid w:val="00023E80"/>
    <w:rsid w:val="0002403B"/>
    <w:rsid w:val="00024852"/>
    <w:rsid w:val="00024EC7"/>
    <w:rsid w:val="00027D67"/>
    <w:rsid w:val="00032363"/>
    <w:rsid w:val="00033899"/>
    <w:rsid w:val="00037DF0"/>
    <w:rsid w:val="00041264"/>
    <w:rsid w:val="000423FE"/>
    <w:rsid w:val="00042D1D"/>
    <w:rsid w:val="00045485"/>
    <w:rsid w:val="0004571C"/>
    <w:rsid w:val="00046F90"/>
    <w:rsid w:val="0005250F"/>
    <w:rsid w:val="0005269D"/>
    <w:rsid w:val="00057550"/>
    <w:rsid w:val="000613B2"/>
    <w:rsid w:val="0006441B"/>
    <w:rsid w:val="00064618"/>
    <w:rsid w:val="0006481B"/>
    <w:rsid w:val="00065C73"/>
    <w:rsid w:val="00066390"/>
    <w:rsid w:val="00070E2E"/>
    <w:rsid w:val="00071D2F"/>
    <w:rsid w:val="00082025"/>
    <w:rsid w:val="000827B2"/>
    <w:rsid w:val="0008281C"/>
    <w:rsid w:val="00084796"/>
    <w:rsid w:val="00085EA0"/>
    <w:rsid w:val="00090402"/>
    <w:rsid w:val="00090450"/>
    <w:rsid w:val="00090CE1"/>
    <w:rsid w:val="00093550"/>
    <w:rsid w:val="000949D2"/>
    <w:rsid w:val="00094EF9"/>
    <w:rsid w:val="00095658"/>
    <w:rsid w:val="00096C02"/>
    <w:rsid w:val="000971FE"/>
    <w:rsid w:val="000A0B78"/>
    <w:rsid w:val="000A2AB0"/>
    <w:rsid w:val="000A3FC6"/>
    <w:rsid w:val="000A4BA5"/>
    <w:rsid w:val="000A746D"/>
    <w:rsid w:val="000A79FF"/>
    <w:rsid w:val="000B029E"/>
    <w:rsid w:val="000B0725"/>
    <w:rsid w:val="000B1ADC"/>
    <w:rsid w:val="000B25EF"/>
    <w:rsid w:val="000B2F28"/>
    <w:rsid w:val="000B3A83"/>
    <w:rsid w:val="000B5524"/>
    <w:rsid w:val="000B5E00"/>
    <w:rsid w:val="000B6E3F"/>
    <w:rsid w:val="000C0CE6"/>
    <w:rsid w:val="000C56D1"/>
    <w:rsid w:val="000C6AF4"/>
    <w:rsid w:val="000C789A"/>
    <w:rsid w:val="000D04F7"/>
    <w:rsid w:val="000D0DE5"/>
    <w:rsid w:val="000D1063"/>
    <w:rsid w:val="000D1A43"/>
    <w:rsid w:val="000D1BEE"/>
    <w:rsid w:val="000D39BC"/>
    <w:rsid w:val="000D6625"/>
    <w:rsid w:val="000D776C"/>
    <w:rsid w:val="000E0CB0"/>
    <w:rsid w:val="000E123F"/>
    <w:rsid w:val="000E52A6"/>
    <w:rsid w:val="000E6A61"/>
    <w:rsid w:val="000F2A9B"/>
    <w:rsid w:val="000F40F7"/>
    <w:rsid w:val="000F4923"/>
    <w:rsid w:val="000F528E"/>
    <w:rsid w:val="000F661B"/>
    <w:rsid w:val="000F7FE2"/>
    <w:rsid w:val="00100AA2"/>
    <w:rsid w:val="00104F81"/>
    <w:rsid w:val="00106C8D"/>
    <w:rsid w:val="00107800"/>
    <w:rsid w:val="00111A4B"/>
    <w:rsid w:val="00112136"/>
    <w:rsid w:val="00112420"/>
    <w:rsid w:val="00123D9F"/>
    <w:rsid w:val="00126BB2"/>
    <w:rsid w:val="00127A98"/>
    <w:rsid w:val="00130A72"/>
    <w:rsid w:val="0013311F"/>
    <w:rsid w:val="00133733"/>
    <w:rsid w:val="0013658C"/>
    <w:rsid w:val="001372B0"/>
    <w:rsid w:val="0013789C"/>
    <w:rsid w:val="001400C0"/>
    <w:rsid w:val="00141ADB"/>
    <w:rsid w:val="0014359E"/>
    <w:rsid w:val="001462CB"/>
    <w:rsid w:val="00151F62"/>
    <w:rsid w:val="0015298B"/>
    <w:rsid w:val="001529B5"/>
    <w:rsid w:val="00152F2C"/>
    <w:rsid w:val="00152FEE"/>
    <w:rsid w:val="00153E31"/>
    <w:rsid w:val="001548A4"/>
    <w:rsid w:val="00155A6B"/>
    <w:rsid w:val="0015729A"/>
    <w:rsid w:val="00157CC4"/>
    <w:rsid w:val="00160FC9"/>
    <w:rsid w:val="00162163"/>
    <w:rsid w:val="0016248E"/>
    <w:rsid w:val="00163032"/>
    <w:rsid w:val="00163864"/>
    <w:rsid w:val="00165B69"/>
    <w:rsid w:val="001662B7"/>
    <w:rsid w:val="00167F86"/>
    <w:rsid w:val="001710BE"/>
    <w:rsid w:val="001730CE"/>
    <w:rsid w:val="00173852"/>
    <w:rsid w:val="00173A10"/>
    <w:rsid w:val="00174EBF"/>
    <w:rsid w:val="00175F3F"/>
    <w:rsid w:val="00176D52"/>
    <w:rsid w:val="00177C9A"/>
    <w:rsid w:val="00177E58"/>
    <w:rsid w:val="00180FD6"/>
    <w:rsid w:val="0018183B"/>
    <w:rsid w:val="001847C4"/>
    <w:rsid w:val="00184CCC"/>
    <w:rsid w:val="001856A5"/>
    <w:rsid w:val="001859D5"/>
    <w:rsid w:val="00193CBD"/>
    <w:rsid w:val="00193F77"/>
    <w:rsid w:val="001962FE"/>
    <w:rsid w:val="00196561"/>
    <w:rsid w:val="00196934"/>
    <w:rsid w:val="00196C0E"/>
    <w:rsid w:val="00197880"/>
    <w:rsid w:val="001A1087"/>
    <w:rsid w:val="001A2C42"/>
    <w:rsid w:val="001A3BB0"/>
    <w:rsid w:val="001A5B13"/>
    <w:rsid w:val="001B21CB"/>
    <w:rsid w:val="001B451D"/>
    <w:rsid w:val="001B566C"/>
    <w:rsid w:val="001B6F39"/>
    <w:rsid w:val="001C1957"/>
    <w:rsid w:val="001C2B30"/>
    <w:rsid w:val="001C43E1"/>
    <w:rsid w:val="001D5DE3"/>
    <w:rsid w:val="001D6279"/>
    <w:rsid w:val="001D67BA"/>
    <w:rsid w:val="001E014A"/>
    <w:rsid w:val="001E08A0"/>
    <w:rsid w:val="001E153D"/>
    <w:rsid w:val="001E1C9C"/>
    <w:rsid w:val="001E60F3"/>
    <w:rsid w:val="001E7EBE"/>
    <w:rsid w:val="001F1A6E"/>
    <w:rsid w:val="001F23E4"/>
    <w:rsid w:val="001F2C42"/>
    <w:rsid w:val="001F2EC2"/>
    <w:rsid w:val="001F40BA"/>
    <w:rsid w:val="001F5236"/>
    <w:rsid w:val="001F6167"/>
    <w:rsid w:val="001F6753"/>
    <w:rsid w:val="001F7209"/>
    <w:rsid w:val="002001CB"/>
    <w:rsid w:val="00200D4D"/>
    <w:rsid w:val="002012DA"/>
    <w:rsid w:val="002019B0"/>
    <w:rsid w:val="00202430"/>
    <w:rsid w:val="00203DD2"/>
    <w:rsid w:val="00204072"/>
    <w:rsid w:val="00204735"/>
    <w:rsid w:val="00205001"/>
    <w:rsid w:val="00205F1E"/>
    <w:rsid w:val="00207D39"/>
    <w:rsid w:val="0021310C"/>
    <w:rsid w:val="002134A8"/>
    <w:rsid w:val="00214777"/>
    <w:rsid w:val="00214A80"/>
    <w:rsid w:val="00215CC4"/>
    <w:rsid w:val="00216047"/>
    <w:rsid w:val="00221816"/>
    <w:rsid w:val="00222098"/>
    <w:rsid w:val="00222C98"/>
    <w:rsid w:val="00223818"/>
    <w:rsid w:val="002238FF"/>
    <w:rsid w:val="00225CE5"/>
    <w:rsid w:val="00225E51"/>
    <w:rsid w:val="00227800"/>
    <w:rsid w:val="0023042A"/>
    <w:rsid w:val="00230F45"/>
    <w:rsid w:val="002315F0"/>
    <w:rsid w:val="0023239D"/>
    <w:rsid w:val="00234083"/>
    <w:rsid w:val="00234362"/>
    <w:rsid w:val="00234EA3"/>
    <w:rsid w:val="00236B23"/>
    <w:rsid w:val="00241278"/>
    <w:rsid w:val="002439AB"/>
    <w:rsid w:val="00244E46"/>
    <w:rsid w:val="00245C40"/>
    <w:rsid w:val="00247843"/>
    <w:rsid w:val="00250717"/>
    <w:rsid w:val="0025202F"/>
    <w:rsid w:val="0025317B"/>
    <w:rsid w:val="0025443E"/>
    <w:rsid w:val="002545F5"/>
    <w:rsid w:val="002549FB"/>
    <w:rsid w:val="00255DBA"/>
    <w:rsid w:val="002613FA"/>
    <w:rsid w:val="00263734"/>
    <w:rsid w:val="00264039"/>
    <w:rsid w:val="00270137"/>
    <w:rsid w:val="00271176"/>
    <w:rsid w:val="00271F37"/>
    <w:rsid w:val="002743D5"/>
    <w:rsid w:val="00274DE0"/>
    <w:rsid w:val="00274E31"/>
    <w:rsid w:val="00276228"/>
    <w:rsid w:val="00276B8C"/>
    <w:rsid w:val="00277256"/>
    <w:rsid w:val="00281AA2"/>
    <w:rsid w:val="002855BF"/>
    <w:rsid w:val="002948BC"/>
    <w:rsid w:val="00295D7A"/>
    <w:rsid w:val="00296070"/>
    <w:rsid w:val="002965B1"/>
    <w:rsid w:val="002A2B53"/>
    <w:rsid w:val="002A342D"/>
    <w:rsid w:val="002A3922"/>
    <w:rsid w:val="002A7A39"/>
    <w:rsid w:val="002A7C6D"/>
    <w:rsid w:val="002B00E3"/>
    <w:rsid w:val="002B105F"/>
    <w:rsid w:val="002B323C"/>
    <w:rsid w:val="002B7385"/>
    <w:rsid w:val="002B7453"/>
    <w:rsid w:val="002C061D"/>
    <w:rsid w:val="002C069A"/>
    <w:rsid w:val="002C0FDB"/>
    <w:rsid w:val="002C1DE6"/>
    <w:rsid w:val="002C23E7"/>
    <w:rsid w:val="002C3EE0"/>
    <w:rsid w:val="002C45BC"/>
    <w:rsid w:val="002C48DB"/>
    <w:rsid w:val="002C53D5"/>
    <w:rsid w:val="002D25C8"/>
    <w:rsid w:val="002D33E8"/>
    <w:rsid w:val="002D346C"/>
    <w:rsid w:val="002D38CE"/>
    <w:rsid w:val="002E0A3A"/>
    <w:rsid w:val="002E1608"/>
    <w:rsid w:val="002E3C74"/>
    <w:rsid w:val="002F10BD"/>
    <w:rsid w:val="002F1EBB"/>
    <w:rsid w:val="002F362C"/>
    <w:rsid w:val="002F36E0"/>
    <w:rsid w:val="003014FF"/>
    <w:rsid w:val="003039E4"/>
    <w:rsid w:val="003043A5"/>
    <w:rsid w:val="00305E4F"/>
    <w:rsid w:val="00306020"/>
    <w:rsid w:val="0030680D"/>
    <w:rsid w:val="00306DCD"/>
    <w:rsid w:val="00311EC1"/>
    <w:rsid w:val="003141A1"/>
    <w:rsid w:val="0031522E"/>
    <w:rsid w:val="00316CAA"/>
    <w:rsid w:val="0032446B"/>
    <w:rsid w:val="003252E9"/>
    <w:rsid w:val="00325F2D"/>
    <w:rsid w:val="00331AAE"/>
    <w:rsid w:val="0033285D"/>
    <w:rsid w:val="00334545"/>
    <w:rsid w:val="00334B28"/>
    <w:rsid w:val="00335601"/>
    <w:rsid w:val="003366FC"/>
    <w:rsid w:val="003407BC"/>
    <w:rsid w:val="00342C0E"/>
    <w:rsid w:val="00344D89"/>
    <w:rsid w:val="0035055D"/>
    <w:rsid w:val="003505DC"/>
    <w:rsid w:val="003538BF"/>
    <w:rsid w:val="00354B50"/>
    <w:rsid w:val="00356A25"/>
    <w:rsid w:val="00357E45"/>
    <w:rsid w:val="003649E1"/>
    <w:rsid w:val="00366172"/>
    <w:rsid w:val="00367DF4"/>
    <w:rsid w:val="00370892"/>
    <w:rsid w:val="00370971"/>
    <w:rsid w:val="00373C7B"/>
    <w:rsid w:val="00376C2D"/>
    <w:rsid w:val="00377841"/>
    <w:rsid w:val="0038145C"/>
    <w:rsid w:val="003831D0"/>
    <w:rsid w:val="003861D3"/>
    <w:rsid w:val="00386CD1"/>
    <w:rsid w:val="00387425"/>
    <w:rsid w:val="00387AB6"/>
    <w:rsid w:val="00390612"/>
    <w:rsid w:val="00391D99"/>
    <w:rsid w:val="0039360A"/>
    <w:rsid w:val="00395C39"/>
    <w:rsid w:val="00395D83"/>
    <w:rsid w:val="00397A43"/>
    <w:rsid w:val="003A0C64"/>
    <w:rsid w:val="003A0DD3"/>
    <w:rsid w:val="003A4379"/>
    <w:rsid w:val="003A44E2"/>
    <w:rsid w:val="003A489A"/>
    <w:rsid w:val="003A7008"/>
    <w:rsid w:val="003B049D"/>
    <w:rsid w:val="003B079C"/>
    <w:rsid w:val="003B226F"/>
    <w:rsid w:val="003B2E70"/>
    <w:rsid w:val="003B3125"/>
    <w:rsid w:val="003B3EF9"/>
    <w:rsid w:val="003B4BA2"/>
    <w:rsid w:val="003B79BF"/>
    <w:rsid w:val="003C01B9"/>
    <w:rsid w:val="003C36B8"/>
    <w:rsid w:val="003C63E1"/>
    <w:rsid w:val="003C674F"/>
    <w:rsid w:val="003C771F"/>
    <w:rsid w:val="003D0C62"/>
    <w:rsid w:val="003D253E"/>
    <w:rsid w:val="003D3C15"/>
    <w:rsid w:val="003D3FFC"/>
    <w:rsid w:val="003E1DFB"/>
    <w:rsid w:val="003E549E"/>
    <w:rsid w:val="003E67B2"/>
    <w:rsid w:val="003E7696"/>
    <w:rsid w:val="003F060B"/>
    <w:rsid w:val="003F0FAE"/>
    <w:rsid w:val="003F1C6D"/>
    <w:rsid w:val="003F2C72"/>
    <w:rsid w:val="00404883"/>
    <w:rsid w:val="004052B7"/>
    <w:rsid w:val="00406701"/>
    <w:rsid w:val="004076D0"/>
    <w:rsid w:val="00410110"/>
    <w:rsid w:val="004104EA"/>
    <w:rsid w:val="00413FA7"/>
    <w:rsid w:val="00414DEC"/>
    <w:rsid w:val="00414FF5"/>
    <w:rsid w:val="0041563F"/>
    <w:rsid w:val="004160DF"/>
    <w:rsid w:val="004168DD"/>
    <w:rsid w:val="00416B3E"/>
    <w:rsid w:val="00421D5A"/>
    <w:rsid w:val="0042330C"/>
    <w:rsid w:val="004247EA"/>
    <w:rsid w:val="00426CEC"/>
    <w:rsid w:val="0042797A"/>
    <w:rsid w:val="00427A77"/>
    <w:rsid w:val="00433088"/>
    <w:rsid w:val="00434ACD"/>
    <w:rsid w:val="0043515E"/>
    <w:rsid w:val="004370D4"/>
    <w:rsid w:val="00437FA6"/>
    <w:rsid w:val="0044094D"/>
    <w:rsid w:val="004419A9"/>
    <w:rsid w:val="00442A9D"/>
    <w:rsid w:val="004435FE"/>
    <w:rsid w:val="00446A70"/>
    <w:rsid w:val="004507A5"/>
    <w:rsid w:val="0045165E"/>
    <w:rsid w:val="00451CD4"/>
    <w:rsid w:val="004556C1"/>
    <w:rsid w:val="004569FE"/>
    <w:rsid w:val="00457E3E"/>
    <w:rsid w:val="00460CD9"/>
    <w:rsid w:val="00461355"/>
    <w:rsid w:val="00462337"/>
    <w:rsid w:val="00463958"/>
    <w:rsid w:val="00463B21"/>
    <w:rsid w:val="00470797"/>
    <w:rsid w:val="00470C6D"/>
    <w:rsid w:val="004718AF"/>
    <w:rsid w:val="00472AB7"/>
    <w:rsid w:val="00473174"/>
    <w:rsid w:val="00473EC2"/>
    <w:rsid w:val="00476804"/>
    <w:rsid w:val="0047685A"/>
    <w:rsid w:val="00480FB3"/>
    <w:rsid w:val="004822A3"/>
    <w:rsid w:val="00485543"/>
    <w:rsid w:val="004908D7"/>
    <w:rsid w:val="0049097E"/>
    <w:rsid w:val="00491DFB"/>
    <w:rsid w:val="00491F2B"/>
    <w:rsid w:val="00491FA9"/>
    <w:rsid w:val="004924CA"/>
    <w:rsid w:val="00495A3F"/>
    <w:rsid w:val="00496908"/>
    <w:rsid w:val="0049747E"/>
    <w:rsid w:val="004A19CB"/>
    <w:rsid w:val="004A1DBE"/>
    <w:rsid w:val="004A73F1"/>
    <w:rsid w:val="004B1258"/>
    <w:rsid w:val="004B7A92"/>
    <w:rsid w:val="004C11B7"/>
    <w:rsid w:val="004C1989"/>
    <w:rsid w:val="004C1F96"/>
    <w:rsid w:val="004C2127"/>
    <w:rsid w:val="004C5707"/>
    <w:rsid w:val="004C74C3"/>
    <w:rsid w:val="004C7C50"/>
    <w:rsid w:val="004D1945"/>
    <w:rsid w:val="004D1F91"/>
    <w:rsid w:val="004D3767"/>
    <w:rsid w:val="004D5301"/>
    <w:rsid w:val="004D57A5"/>
    <w:rsid w:val="004E0F50"/>
    <w:rsid w:val="004E2B18"/>
    <w:rsid w:val="004E2C8C"/>
    <w:rsid w:val="004E494B"/>
    <w:rsid w:val="004E7BCD"/>
    <w:rsid w:val="004F0355"/>
    <w:rsid w:val="004F0B29"/>
    <w:rsid w:val="004F0E9D"/>
    <w:rsid w:val="004F0FDD"/>
    <w:rsid w:val="004F23AD"/>
    <w:rsid w:val="004F78E8"/>
    <w:rsid w:val="005008EF"/>
    <w:rsid w:val="005013EE"/>
    <w:rsid w:val="00501D9B"/>
    <w:rsid w:val="00502868"/>
    <w:rsid w:val="00505D37"/>
    <w:rsid w:val="00514131"/>
    <w:rsid w:val="00514F93"/>
    <w:rsid w:val="005157AD"/>
    <w:rsid w:val="00516C15"/>
    <w:rsid w:val="00516C9C"/>
    <w:rsid w:val="00517263"/>
    <w:rsid w:val="00520AD0"/>
    <w:rsid w:val="00521D03"/>
    <w:rsid w:val="0052247E"/>
    <w:rsid w:val="00526934"/>
    <w:rsid w:val="00526F66"/>
    <w:rsid w:val="005279A0"/>
    <w:rsid w:val="0053015F"/>
    <w:rsid w:val="00530756"/>
    <w:rsid w:val="0053350B"/>
    <w:rsid w:val="005337D0"/>
    <w:rsid w:val="00535C5D"/>
    <w:rsid w:val="00536196"/>
    <w:rsid w:val="00536E63"/>
    <w:rsid w:val="0054006E"/>
    <w:rsid w:val="00540C78"/>
    <w:rsid w:val="00540C92"/>
    <w:rsid w:val="0054102F"/>
    <w:rsid w:val="00542445"/>
    <w:rsid w:val="0054329D"/>
    <w:rsid w:val="0054365F"/>
    <w:rsid w:val="00543C5B"/>
    <w:rsid w:val="00544FE8"/>
    <w:rsid w:val="00546486"/>
    <w:rsid w:val="00550DE2"/>
    <w:rsid w:val="00551E1E"/>
    <w:rsid w:val="005521C1"/>
    <w:rsid w:val="00552963"/>
    <w:rsid w:val="00556B61"/>
    <w:rsid w:val="00557209"/>
    <w:rsid w:val="0056083D"/>
    <w:rsid w:val="00561CF6"/>
    <w:rsid w:val="00562A00"/>
    <w:rsid w:val="00565E2B"/>
    <w:rsid w:val="00572A67"/>
    <w:rsid w:val="005739E3"/>
    <w:rsid w:val="005815C4"/>
    <w:rsid w:val="00581897"/>
    <w:rsid w:val="00581E66"/>
    <w:rsid w:val="005821A0"/>
    <w:rsid w:val="00583FCC"/>
    <w:rsid w:val="00587DCD"/>
    <w:rsid w:val="0059042B"/>
    <w:rsid w:val="00593943"/>
    <w:rsid w:val="0059681B"/>
    <w:rsid w:val="00596F47"/>
    <w:rsid w:val="00597ABB"/>
    <w:rsid w:val="005A7B89"/>
    <w:rsid w:val="005B23C3"/>
    <w:rsid w:val="005B3FFE"/>
    <w:rsid w:val="005B47A6"/>
    <w:rsid w:val="005B702F"/>
    <w:rsid w:val="005B709B"/>
    <w:rsid w:val="005B762F"/>
    <w:rsid w:val="005B766E"/>
    <w:rsid w:val="005B7C18"/>
    <w:rsid w:val="005C0AB6"/>
    <w:rsid w:val="005C1AEB"/>
    <w:rsid w:val="005C1D98"/>
    <w:rsid w:val="005C3AF8"/>
    <w:rsid w:val="005C4A97"/>
    <w:rsid w:val="005C6C58"/>
    <w:rsid w:val="005C6DF4"/>
    <w:rsid w:val="005C773F"/>
    <w:rsid w:val="005D070F"/>
    <w:rsid w:val="005D5AAD"/>
    <w:rsid w:val="005D7B88"/>
    <w:rsid w:val="005E05DB"/>
    <w:rsid w:val="005E071C"/>
    <w:rsid w:val="005E0FD7"/>
    <w:rsid w:val="005E1832"/>
    <w:rsid w:val="005E2276"/>
    <w:rsid w:val="005E3C69"/>
    <w:rsid w:val="005E42AB"/>
    <w:rsid w:val="005E6270"/>
    <w:rsid w:val="005E739E"/>
    <w:rsid w:val="005F1421"/>
    <w:rsid w:val="005F166B"/>
    <w:rsid w:val="005F3941"/>
    <w:rsid w:val="005F54B2"/>
    <w:rsid w:val="005F578C"/>
    <w:rsid w:val="005F67C5"/>
    <w:rsid w:val="005F7F0F"/>
    <w:rsid w:val="006020C8"/>
    <w:rsid w:val="006028D5"/>
    <w:rsid w:val="00602A97"/>
    <w:rsid w:val="00602DEA"/>
    <w:rsid w:val="00603C02"/>
    <w:rsid w:val="00604F95"/>
    <w:rsid w:val="00607862"/>
    <w:rsid w:val="00611B32"/>
    <w:rsid w:val="006126B4"/>
    <w:rsid w:val="00613AA8"/>
    <w:rsid w:val="0061452B"/>
    <w:rsid w:val="00614B12"/>
    <w:rsid w:val="00614DC0"/>
    <w:rsid w:val="00621740"/>
    <w:rsid w:val="00621D38"/>
    <w:rsid w:val="00625E74"/>
    <w:rsid w:val="00635565"/>
    <w:rsid w:val="00635767"/>
    <w:rsid w:val="00635F16"/>
    <w:rsid w:val="00636650"/>
    <w:rsid w:val="00637CDE"/>
    <w:rsid w:val="00637D21"/>
    <w:rsid w:val="00640248"/>
    <w:rsid w:val="00641636"/>
    <w:rsid w:val="0064249C"/>
    <w:rsid w:val="00643ACF"/>
    <w:rsid w:val="00643E2C"/>
    <w:rsid w:val="00646236"/>
    <w:rsid w:val="006479AD"/>
    <w:rsid w:val="006560AF"/>
    <w:rsid w:val="006561B6"/>
    <w:rsid w:val="006571FA"/>
    <w:rsid w:val="00664843"/>
    <w:rsid w:val="00664968"/>
    <w:rsid w:val="00665212"/>
    <w:rsid w:val="00665918"/>
    <w:rsid w:val="006678DF"/>
    <w:rsid w:val="006705ED"/>
    <w:rsid w:val="00670637"/>
    <w:rsid w:val="00672BE6"/>
    <w:rsid w:val="00672E23"/>
    <w:rsid w:val="006744D0"/>
    <w:rsid w:val="006754E9"/>
    <w:rsid w:val="00677C30"/>
    <w:rsid w:val="006804AC"/>
    <w:rsid w:val="00681431"/>
    <w:rsid w:val="00682A74"/>
    <w:rsid w:val="00684FE8"/>
    <w:rsid w:val="00685254"/>
    <w:rsid w:val="00685B60"/>
    <w:rsid w:val="0068698D"/>
    <w:rsid w:val="00686A1C"/>
    <w:rsid w:val="00687A64"/>
    <w:rsid w:val="00687F13"/>
    <w:rsid w:val="006927B6"/>
    <w:rsid w:val="00693034"/>
    <w:rsid w:val="00694E7D"/>
    <w:rsid w:val="00696930"/>
    <w:rsid w:val="006A0235"/>
    <w:rsid w:val="006A0B00"/>
    <w:rsid w:val="006A119F"/>
    <w:rsid w:val="006A37AA"/>
    <w:rsid w:val="006A531C"/>
    <w:rsid w:val="006A5CD5"/>
    <w:rsid w:val="006A7F4B"/>
    <w:rsid w:val="006B1958"/>
    <w:rsid w:val="006B32DC"/>
    <w:rsid w:val="006B4732"/>
    <w:rsid w:val="006B4903"/>
    <w:rsid w:val="006B4CAA"/>
    <w:rsid w:val="006B6192"/>
    <w:rsid w:val="006C364B"/>
    <w:rsid w:val="006C5FE1"/>
    <w:rsid w:val="006C6A22"/>
    <w:rsid w:val="006C6F2B"/>
    <w:rsid w:val="006D115E"/>
    <w:rsid w:val="006D14E4"/>
    <w:rsid w:val="006D2B08"/>
    <w:rsid w:val="006D3ACE"/>
    <w:rsid w:val="006D7A80"/>
    <w:rsid w:val="006E64BB"/>
    <w:rsid w:val="006F227C"/>
    <w:rsid w:val="006F25E1"/>
    <w:rsid w:val="006F33E5"/>
    <w:rsid w:val="006F526C"/>
    <w:rsid w:val="006F6B41"/>
    <w:rsid w:val="006F6C04"/>
    <w:rsid w:val="006F7127"/>
    <w:rsid w:val="006F742F"/>
    <w:rsid w:val="006F748D"/>
    <w:rsid w:val="00700894"/>
    <w:rsid w:val="00700905"/>
    <w:rsid w:val="00701E13"/>
    <w:rsid w:val="0070295C"/>
    <w:rsid w:val="00706A99"/>
    <w:rsid w:val="007070B1"/>
    <w:rsid w:val="00710187"/>
    <w:rsid w:val="007118EF"/>
    <w:rsid w:val="0071253D"/>
    <w:rsid w:val="00712B0D"/>
    <w:rsid w:val="00713C0C"/>
    <w:rsid w:val="0071533B"/>
    <w:rsid w:val="00716D28"/>
    <w:rsid w:val="00717EA6"/>
    <w:rsid w:val="007200AD"/>
    <w:rsid w:val="007207DC"/>
    <w:rsid w:val="0072123A"/>
    <w:rsid w:val="00723B6B"/>
    <w:rsid w:val="00724EDC"/>
    <w:rsid w:val="007308FA"/>
    <w:rsid w:val="00733098"/>
    <w:rsid w:val="0073709A"/>
    <w:rsid w:val="00741FD1"/>
    <w:rsid w:val="007437F1"/>
    <w:rsid w:val="00743B94"/>
    <w:rsid w:val="00745D6F"/>
    <w:rsid w:val="007479CB"/>
    <w:rsid w:val="007505AA"/>
    <w:rsid w:val="007548CF"/>
    <w:rsid w:val="00761F26"/>
    <w:rsid w:val="00764892"/>
    <w:rsid w:val="00764B07"/>
    <w:rsid w:val="00765775"/>
    <w:rsid w:val="007711F4"/>
    <w:rsid w:val="00771428"/>
    <w:rsid w:val="007737F4"/>
    <w:rsid w:val="00776E6F"/>
    <w:rsid w:val="0078473D"/>
    <w:rsid w:val="0078726A"/>
    <w:rsid w:val="007873B7"/>
    <w:rsid w:val="00790B74"/>
    <w:rsid w:val="007954B6"/>
    <w:rsid w:val="0079577B"/>
    <w:rsid w:val="00796053"/>
    <w:rsid w:val="00796E16"/>
    <w:rsid w:val="007A24F0"/>
    <w:rsid w:val="007A4B31"/>
    <w:rsid w:val="007A55B8"/>
    <w:rsid w:val="007A6880"/>
    <w:rsid w:val="007A73FA"/>
    <w:rsid w:val="007B17F1"/>
    <w:rsid w:val="007B3264"/>
    <w:rsid w:val="007B4642"/>
    <w:rsid w:val="007B4C27"/>
    <w:rsid w:val="007C0AB9"/>
    <w:rsid w:val="007C14A2"/>
    <w:rsid w:val="007C2480"/>
    <w:rsid w:val="007C3463"/>
    <w:rsid w:val="007C3780"/>
    <w:rsid w:val="007C408C"/>
    <w:rsid w:val="007D2828"/>
    <w:rsid w:val="007D53C9"/>
    <w:rsid w:val="007D6E39"/>
    <w:rsid w:val="007D72DD"/>
    <w:rsid w:val="007D785F"/>
    <w:rsid w:val="007E1755"/>
    <w:rsid w:val="007E1AEE"/>
    <w:rsid w:val="007E460A"/>
    <w:rsid w:val="007F17D6"/>
    <w:rsid w:val="007F2033"/>
    <w:rsid w:val="007F23A9"/>
    <w:rsid w:val="007F28FD"/>
    <w:rsid w:val="007F4543"/>
    <w:rsid w:val="007F7263"/>
    <w:rsid w:val="0080043E"/>
    <w:rsid w:val="00803D04"/>
    <w:rsid w:val="008071B2"/>
    <w:rsid w:val="00810DBB"/>
    <w:rsid w:val="0081141D"/>
    <w:rsid w:val="0081303C"/>
    <w:rsid w:val="008135BE"/>
    <w:rsid w:val="00815389"/>
    <w:rsid w:val="00815B60"/>
    <w:rsid w:val="0081758A"/>
    <w:rsid w:val="00820025"/>
    <w:rsid w:val="0082107F"/>
    <w:rsid w:val="00822AA6"/>
    <w:rsid w:val="00825284"/>
    <w:rsid w:val="0082638C"/>
    <w:rsid w:val="0082675B"/>
    <w:rsid w:val="00826B6E"/>
    <w:rsid w:val="00826E93"/>
    <w:rsid w:val="00827E11"/>
    <w:rsid w:val="008313A7"/>
    <w:rsid w:val="00834CAB"/>
    <w:rsid w:val="00834D84"/>
    <w:rsid w:val="00842AF3"/>
    <w:rsid w:val="008444F5"/>
    <w:rsid w:val="00845566"/>
    <w:rsid w:val="00845776"/>
    <w:rsid w:val="00852445"/>
    <w:rsid w:val="00855C9B"/>
    <w:rsid w:val="00856EA4"/>
    <w:rsid w:val="00860429"/>
    <w:rsid w:val="00862009"/>
    <w:rsid w:val="008622C2"/>
    <w:rsid w:val="00867211"/>
    <w:rsid w:val="00867531"/>
    <w:rsid w:val="0087391F"/>
    <w:rsid w:val="008756C9"/>
    <w:rsid w:val="0087690C"/>
    <w:rsid w:val="00881286"/>
    <w:rsid w:val="008841B9"/>
    <w:rsid w:val="008846F2"/>
    <w:rsid w:val="00887EA5"/>
    <w:rsid w:val="00892A15"/>
    <w:rsid w:val="0089522F"/>
    <w:rsid w:val="00895277"/>
    <w:rsid w:val="008A0EC8"/>
    <w:rsid w:val="008A55D9"/>
    <w:rsid w:val="008A596D"/>
    <w:rsid w:val="008A5E80"/>
    <w:rsid w:val="008B0E94"/>
    <w:rsid w:val="008B684C"/>
    <w:rsid w:val="008C1B95"/>
    <w:rsid w:val="008C2304"/>
    <w:rsid w:val="008C3293"/>
    <w:rsid w:val="008C5DFA"/>
    <w:rsid w:val="008C746E"/>
    <w:rsid w:val="008C7D9E"/>
    <w:rsid w:val="008D1EDD"/>
    <w:rsid w:val="008D2D5D"/>
    <w:rsid w:val="008D39DD"/>
    <w:rsid w:val="008D3D28"/>
    <w:rsid w:val="008D5518"/>
    <w:rsid w:val="008D5F2D"/>
    <w:rsid w:val="008E09DC"/>
    <w:rsid w:val="008E19F9"/>
    <w:rsid w:val="008E1E39"/>
    <w:rsid w:val="008E20AD"/>
    <w:rsid w:val="008E5661"/>
    <w:rsid w:val="008E6CB8"/>
    <w:rsid w:val="008E6F7C"/>
    <w:rsid w:val="008E797D"/>
    <w:rsid w:val="008F209B"/>
    <w:rsid w:val="008F4D58"/>
    <w:rsid w:val="008F6845"/>
    <w:rsid w:val="008F6E5A"/>
    <w:rsid w:val="008F6F81"/>
    <w:rsid w:val="008F7390"/>
    <w:rsid w:val="0090025B"/>
    <w:rsid w:val="00900D65"/>
    <w:rsid w:val="00900DDC"/>
    <w:rsid w:val="0090253B"/>
    <w:rsid w:val="00902A37"/>
    <w:rsid w:val="00904C54"/>
    <w:rsid w:val="0090561F"/>
    <w:rsid w:val="009102B1"/>
    <w:rsid w:val="00914C2A"/>
    <w:rsid w:val="00917482"/>
    <w:rsid w:val="00922D7A"/>
    <w:rsid w:val="00925324"/>
    <w:rsid w:val="00927443"/>
    <w:rsid w:val="009276D2"/>
    <w:rsid w:val="009277B2"/>
    <w:rsid w:val="00930534"/>
    <w:rsid w:val="009309E7"/>
    <w:rsid w:val="009310F8"/>
    <w:rsid w:val="0093169B"/>
    <w:rsid w:val="009322A3"/>
    <w:rsid w:val="00932A25"/>
    <w:rsid w:val="009341D1"/>
    <w:rsid w:val="00935DC5"/>
    <w:rsid w:val="00940B44"/>
    <w:rsid w:val="0094112D"/>
    <w:rsid w:val="00941E54"/>
    <w:rsid w:val="00942E9A"/>
    <w:rsid w:val="009435FD"/>
    <w:rsid w:val="00950B62"/>
    <w:rsid w:val="00952A26"/>
    <w:rsid w:val="0095325E"/>
    <w:rsid w:val="009544E1"/>
    <w:rsid w:val="00954E64"/>
    <w:rsid w:val="0095778D"/>
    <w:rsid w:val="00962302"/>
    <w:rsid w:val="009633EA"/>
    <w:rsid w:val="00963D1D"/>
    <w:rsid w:val="00972F24"/>
    <w:rsid w:val="009732C8"/>
    <w:rsid w:val="00975823"/>
    <w:rsid w:val="00975A12"/>
    <w:rsid w:val="00976425"/>
    <w:rsid w:val="00980158"/>
    <w:rsid w:val="00993B20"/>
    <w:rsid w:val="00995422"/>
    <w:rsid w:val="00995B4D"/>
    <w:rsid w:val="00995F05"/>
    <w:rsid w:val="009962ED"/>
    <w:rsid w:val="00996E70"/>
    <w:rsid w:val="009A00E1"/>
    <w:rsid w:val="009A0D8A"/>
    <w:rsid w:val="009A177B"/>
    <w:rsid w:val="009A2199"/>
    <w:rsid w:val="009A6386"/>
    <w:rsid w:val="009A6CE3"/>
    <w:rsid w:val="009A7FC8"/>
    <w:rsid w:val="009B111A"/>
    <w:rsid w:val="009B15A3"/>
    <w:rsid w:val="009B243F"/>
    <w:rsid w:val="009B44E6"/>
    <w:rsid w:val="009B5E1E"/>
    <w:rsid w:val="009B6B7D"/>
    <w:rsid w:val="009B7701"/>
    <w:rsid w:val="009B7B4A"/>
    <w:rsid w:val="009C084D"/>
    <w:rsid w:val="009C0A28"/>
    <w:rsid w:val="009C3456"/>
    <w:rsid w:val="009C4256"/>
    <w:rsid w:val="009C4AC9"/>
    <w:rsid w:val="009C7DDE"/>
    <w:rsid w:val="009D0402"/>
    <w:rsid w:val="009D250C"/>
    <w:rsid w:val="009D256E"/>
    <w:rsid w:val="009D47CD"/>
    <w:rsid w:val="009D4F14"/>
    <w:rsid w:val="009D523F"/>
    <w:rsid w:val="009D7821"/>
    <w:rsid w:val="009D7CAB"/>
    <w:rsid w:val="009F0DB4"/>
    <w:rsid w:val="009F1299"/>
    <w:rsid w:val="009F4A12"/>
    <w:rsid w:val="009F51C9"/>
    <w:rsid w:val="00A016AF"/>
    <w:rsid w:val="00A049EE"/>
    <w:rsid w:val="00A05015"/>
    <w:rsid w:val="00A059E1"/>
    <w:rsid w:val="00A0771A"/>
    <w:rsid w:val="00A123CE"/>
    <w:rsid w:val="00A13658"/>
    <w:rsid w:val="00A13AC5"/>
    <w:rsid w:val="00A143B5"/>
    <w:rsid w:val="00A14FC9"/>
    <w:rsid w:val="00A17E58"/>
    <w:rsid w:val="00A2033B"/>
    <w:rsid w:val="00A2033D"/>
    <w:rsid w:val="00A21093"/>
    <w:rsid w:val="00A21F1E"/>
    <w:rsid w:val="00A22008"/>
    <w:rsid w:val="00A2224F"/>
    <w:rsid w:val="00A300C6"/>
    <w:rsid w:val="00A361E7"/>
    <w:rsid w:val="00A404E3"/>
    <w:rsid w:val="00A40EC5"/>
    <w:rsid w:val="00A41F39"/>
    <w:rsid w:val="00A51DDD"/>
    <w:rsid w:val="00A5203E"/>
    <w:rsid w:val="00A52D9A"/>
    <w:rsid w:val="00A559C9"/>
    <w:rsid w:val="00A57903"/>
    <w:rsid w:val="00A6146D"/>
    <w:rsid w:val="00A632A3"/>
    <w:rsid w:val="00A63858"/>
    <w:rsid w:val="00A64CD1"/>
    <w:rsid w:val="00A6592D"/>
    <w:rsid w:val="00A665FD"/>
    <w:rsid w:val="00A70353"/>
    <w:rsid w:val="00A71553"/>
    <w:rsid w:val="00A719B9"/>
    <w:rsid w:val="00A75F99"/>
    <w:rsid w:val="00A804B9"/>
    <w:rsid w:val="00A80EE0"/>
    <w:rsid w:val="00A81749"/>
    <w:rsid w:val="00A8296C"/>
    <w:rsid w:val="00A83013"/>
    <w:rsid w:val="00A833B1"/>
    <w:rsid w:val="00A8591F"/>
    <w:rsid w:val="00A85930"/>
    <w:rsid w:val="00A86733"/>
    <w:rsid w:val="00A916CE"/>
    <w:rsid w:val="00A91798"/>
    <w:rsid w:val="00A94453"/>
    <w:rsid w:val="00A95A51"/>
    <w:rsid w:val="00A95BCC"/>
    <w:rsid w:val="00A962AC"/>
    <w:rsid w:val="00AA0321"/>
    <w:rsid w:val="00AA16B5"/>
    <w:rsid w:val="00AA31E5"/>
    <w:rsid w:val="00AA3347"/>
    <w:rsid w:val="00AA4A7F"/>
    <w:rsid w:val="00AA7F3A"/>
    <w:rsid w:val="00AB0CF7"/>
    <w:rsid w:val="00AB38F3"/>
    <w:rsid w:val="00AB445C"/>
    <w:rsid w:val="00AB5E89"/>
    <w:rsid w:val="00AB6B6B"/>
    <w:rsid w:val="00AB753F"/>
    <w:rsid w:val="00AC143D"/>
    <w:rsid w:val="00AC44A0"/>
    <w:rsid w:val="00AC5FB0"/>
    <w:rsid w:val="00AC650A"/>
    <w:rsid w:val="00AC6B0D"/>
    <w:rsid w:val="00AC7CD7"/>
    <w:rsid w:val="00AD00CD"/>
    <w:rsid w:val="00AD01D4"/>
    <w:rsid w:val="00AD0534"/>
    <w:rsid w:val="00AD081B"/>
    <w:rsid w:val="00AD1342"/>
    <w:rsid w:val="00AD1E58"/>
    <w:rsid w:val="00AD261D"/>
    <w:rsid w:val="00AD546B"/>
    <w:rsid w:val="00AD7DF2"/>
    <w:rsid w:val="00AE02E2"/>
    <w:rsid w:val="00AE05FE"/>
    <w:rsid w:val="00AE38BE"/>
    <w:rsid w:val="00AE511B"/>
    <w:rsid w:val="00AE7009"/>
    <w:rsid w:val="00AE79C8"/>
    <w:rsid w:val="00AE7A3E"/>
    <w:rsid w:val="00AF022C"/>
    <w:rsid w:val="00AF121F"/>
    <w:rsid w:val="00AF2067"/>
    <w:rsid w:val="00AF2338"/>
    <w:rsid w:val="00AF25FD"/>
    <w:rsid w:val="00AF2BBF"/>
    <w:rsid w:val="00AF2CB3"/>
    <w:rsid w:val="00AF37B2"/>
    <w:rsid w:val="00AF3942"/>
    <w:rsid w:val="00AF6372"/>
    <w:rsid w:val="00B00636"/>
    <w:rsid w:val="00B019E7"/>
    <w:rsid w:val="00B03083"/>
    <w:rsid w:val="00B044FF"/>
    <w:rsid w:val="00B05BE4"/>
    <w:rsid w:val="00B06AC6"/>
    <w:rsid w:val="00B06FDB"/>
    <w:rsid w:val="00B10257"/>
    <w:rsid w:val="00B102FB"/>
    <w:rsid w:val="00B10CA0"/>
    <w:rsid w:val="00B11AA3"/>
    <w:rsid w:val="00B12862"/>
    <w:rsid w:val="00B15333"/>
    <w:rsid w:val="00B159C4"/>
    <w:rsid w:val="00B24093"/>
    <w:rsid w:val="00B26DCE"/>
    <w:rsid w:val="00B26E69"/>
    <w:rsid w:val="00B27713"/>
    <w:rsid w:val="00B30E08"/>
    <w:rsid w:val="00B30F54"/>
    <w:rsid w:val="00B3264A"/>
    <w:rsid w:val="00B33141"/>
    <w:rsid w:val="00B36B25"/>
    <w:rsid w:val="00B3714E"/>
    <w:rsid w:val="00B37F8C"/>
    <w:rsid w:val="00B4010A"/>
    <w:rsid w:val="00B41ABF"/>
    <w:rsid w:val="00B4223C"/>
    <w:rsid w:val="00B4339B"/>
    <w:rsid w:val="00B470A5"/>
    <w:rsid w:val="00B50366"/>
    <w:rsid w:val="00B5091D"/>
    <w:rsid w:val="00B52D20"/>
    <w:rsid w:val="00B54903"/>
    <w:rsid w:val="00B555D6"/>
    <w:rsid w:val="00B5573D"/>
    <w:rsid w:val="00B57330"/>
    <w:rsid w:val="00B61C95"/>
    <w:rsid w:val="00B62531"/>
    <w:rsid w:val="00B65F47"/>
    <w:rsid w:val="00B65FB8"/>
    <w:rsid w:val="00B676B3"/>
    <w:rsid w:val="00B7133D"/>
    <w:rsid w:val="00B71ADC"/>
    <w:rsid w:val="00B7339D"/>
    <w:rsid w:val="00B755F5"/>
    <w:rsid w:val="00B76506"/>
    <w:rsid w:val="00B8167D"/>
    <w:rsid w:val="00B82959"/>
    <w:rsid w:val="00B83830"/>
    <w:rsid w:val="00B84421"/>
    <w:rsid w:val="00B875E2"/>
    <w:rsid w:val="00B901DD"/>
    <w:rsid w:val="00B923DA"/>
    <w:rsid w:val="00B92EC2"/>
    <w:rsid w:val="00B93191"/>
    <w:rsid w:val="00B9373F"/>
    <w:rsid w:val="00B957BA"/>
    <w:rsid w:val="00B95DC0"/>
    <w:rsid w:val="00B96170"/>
    <w:rsid w:val="00B9707B"/>
    <w:rsid w:val="00BA1252"/>
    <w:rsid w:val="00BA18BE"/>
    <w:rsid w:val="00BA2F70"/>
    <w:rsid w:val="00BA36C3"/>
    <w:rsid w:val="00BA3896"/>
    <w:rsid w:val="00BA4D57"/>
    <w:rsid w:val="00BA57FE"/>
    <w:rsid w:val="00BB0866"/>
    <w:rsid w:val="00BB121D"/>
    <w:rsid w:val="00BB22B4"/>
    <w:rsid w:val="00BB2EDB"/>
    <w:rsid w:val="00BB3B16"/>
    <w:rsid w:val="00BB5BDF"/>
    <w:rsid w:val="00BB705A"/>
    <w:rsid w:val="00BB7BD3"/>
    <w:rsid w:val="00BB7E54"/>
    <w:rsid w:val="00BC00A2"/>
    <w:rsid w:val="00BC10C8"/>
    <w:rsid w:val="00BC19EA"/>
    <w:rsid w:val="00BC566F"/>
    <w:rsid w:val="00BC59DB"/>
    <w:rsid w:val="00BC5E48"/>
    <w:rsid w:val="00BC7683"/>
    <w:rsid w:val="00BD1BFE"/>
    <w:rsid w:val="00BD1DE0"/>
    <w:rsid w:val="00BD479E"/>
    <w:rsid w:val="00BE34C6"/>
    <w:rsid w:val="00BE495D"/>
    <w:rsid w:val="00BE4AED"/>
    <w:rsid w:val="00BE5EC2"/>
    <w:rsid w:val="00BE5FE0"/>
    <w:rsid w:val="00BE7355"/>
    <w:rsid w:val="00BF0FFE"/>
    <w:rsid w:val="00BF2456"/>
    <w:rsid w:val="00BF6B02"/>
    <w:rsid w:val="00BF7ECB"/>
    <w:rsid w:val="00C00FEC"/>
    <w:rsid w:val="00C017C1"/>
    <w:rsid w:val="00C0265F"/>
    <w:rsid w:val="00C04183"/>
    <w:rsid w:val="00C04C20"/>
    <w:rsid w:val="00C062AB"/>
    <w:rsid w:val="00C06655"/>
    <w:rsid w:val="00C07B37"/>
    <w:rsid w:val="00C145CA"/>
    <w:rsid w:val="00C15501"/>
    <w:rsid w:val="00C1618B"/>
    <w:rsid w:val="00C16923"/>
    <w:rsid w:val="00C2000D"/>
    <w:rsid w:val="00C2126A"/>
    <w:rsid w:val="00C21798"/>
    <w:rsid w:val="00C22879"/>
    <w:rsid w:val="00C22DDE"/>
    <w:rsid w:val="00C264D6"/>
    <w:rsid w:val="00C309CE"/>
    <w:rsid w:val="00C32FEA"/>
    <w:rsid w:val="00C341F5"/>
    <w:rsid w:val="00C34568"/>
    <w:rsid w:val="00C34D28"/>
    <w:rsid w:val="00C34DEF"/>
    <w:rsid w:val="00C34F91"/>
    <w:rsid w:val="00C42512"/>
    <w:rsid w:val="00C43E5B"/>
    <w:rsid w:val="00C442AA"/>
    <w:rsid w:val="00C44A98"/>
    <w:rsid w:val="00C44FEE"/>
    <w:rsid w:val="00C4518A"/>
    <w:rsid w:val="00C459C3"/>
    <w:rsid w:val="00C45B6D"/>
    <w:rsid w:val="00C502B7"/>
    <w:rsid w:val="00C51CC9"/>
    <w:rsid w:val="00C51EE3"/>
    <w:rsid w:val="00C533D3"/>
    <w:rsid w:val="00C558AC"/>
    <w:rsid w:val="00C61007"/>
    <w:rsid w:val="00C613E6"/>
    <w:rsid w:val="00C6140A"/>
    <w:rsid w:val="00C65A09"/>
    <w:rsid w:val="00C65C99"/>
    <w:rsid w:val="00C70604"/>
    <w:rsid w:val="00C76015"/>
    <w:rsid w:val="00C80134"/>
    <w:rsid w:val="00C84C23"/>
    <w:rsid w:val="00C85315"/>
    <w:rsid w:val="00C91853"/>
    <w:rsid w:val="00C92F64"/>
    <w:rsid w:val="00C973DD"/>
    <w:rsid w:val="00C97BF8"/>
    <w:rsid w:val="00CA0912"/>
    <w:rsid w:val="00CA11F5"/>
    <w:rsid w:val="00CA21F5"/>
    <w:rsid w:val="00CA2892"/>
    <w:rsid w:val="00CA28C6"/>
    <w:rsid w:val="00CA3241"/>
    <w:rsid w:val="00CA3B9C"/>
    <w:rsid w:val="00CA66DD"/>
    <w:rsid w:val="00CB1753"/>
    <w:rsid w:val="00CB1785"/>
    <w:rsid w:val="00CB265E"/>
    <w:rsid w:val="00CB42E2"/>
    <w:rsid w:val="00CB4529"/>
    <w:rsid w:val="00CB5EBD"/>
    <w:rsid w:val="00CC06B3"/>
    <w:rsid w:val="00CC28F2"/>
    <w:rsid w:val="00CC3BB1"/>
    <w:rsid w:val="00CC42DE"/>
    <w:rsid w:val="00CC44D2"/>
    <w:rsid w:val="00CC4C37"/>
    <w:rsid w:val="00CC56C8"/>
    <w:rsid w:val="00CC76AB"/>
    <w:rsid w:val="00CC7F98"/>
    <w:rsid w:val="00CD6CF5"/>
    <w:rsid w:val="00CD717B"/>
    <w:rsid w:val="00CD735E"/>
    <w:rsid w:val="00CE156B"/>
    <w:rsid w:val="00CE1894"/>
    <w:rsid w:val="00CE2E36"/>
    <w:rsid w:val="00CE52FC"/>
    <w:rsid w:val="00CE7A99"/>
    <w:rsid w:val="00CE7D03"/>
    <w:rsid w:val="00CF171A"/>
    <w:rsid w:val="00CF1BE0"/>
    <w:rsid w:val="00CF6D8E"/>
    <w:rsid w:val="00CF74DC"/>
    <w:rsid w:val="00CF7FE8"/>
    <w:rsid w:val="00D01FC3"/>
    <w:rsid w:val="00D02642"/>
    <w:rsid w:val="00D03080"/>
    <w:rsid w:val="00D06215"/>
    <w:rsid w:val="00D06373"/>
    <w:rsid w:val="00D0656A"/>
    <w:rsid w:val="00D07802"/>
    <w:rsid w:val="00D115A3"/>
    <w:rsid w:val="00D128F1"/>
    <w:rsid w:val="00D177CA"/>
    <w:rsid w:val="00D2262B"/>
    <w:rsid w:val="00D229DB"/>
    <w:rsid w:val="00D23785"/>
    <w:rsid w:val="00D24643"/>
    <w:rsid w:val="00D26414"/>
    <w:rsid w:val="00D26F09"/>
    <w:rsid w:val="00D27BB1"/>
    <w:rsid w:val="00D303CF"/>
    <w:rsid w:val="00D31A60"/>
    <w:rsid w:val="00D31FB4"/>
    <w:rsid w:val="00D333D0"/>
    <w:rsid w:val="00D34846"/>
    <w:rsid w:val="00D37316"/>
    <w:rsid w:val="00D37A8A"/>
    <w:rsid w:val="00D4078D"/>
    <w:rsid w:val="00D4183D"/>
    <w:rsid w:val="00D42939"/>
    <w:rsid w:val="00D43C35"/>
    <w:rsid w:val="00D449D0"/>
    <w:rsid w:val="00D44E7E"/>
    <w:rsid w:val="00D46057"/>
    <w:rsid w:val="00D47A00"/>
    <w:rsid w:val="00D51BFF"/>
    <w:rsid w:val="00D53515"/>
    <w:rsid w:val="00D54FC5"/>
    <w:rsid w:val="00D553B6"/>
    <w:rsid w:val="00D55A54"/>
    <w:rsid w:val="00D60264"/>
    <w:rsid w:val="00D61CEB"/>
    <w:rsid w:val="00D64CBC"/>
    <w:rsid w:val="00D660A3"/>
    <w:rsid w:val="00D6610A"/>
    <w:rsid w:val="00D66D23"/>
    <w:rsid w:val="00D677C6"/>
    <w:rsid w:val="00D72309"/>
    <w:rsid w:val="00D733E3"/>
    <w:rsid w:val="00D761BE"/>
    <w:rsid w:val="00D77FBF"/>
    <w:rsid w:val="00D83BAD"/>
    <w:rsid w:val="00D84E5D"/>
    <w:rsid w:val="00D866A9"/>
    <w:rsid w:val="00D869A8"/>
    <w:rsid w:val="00D91659"/>
    <w:rsid w:val="00D91AEA"/>
    <w:rsid w:val="00D9573F"/>
    <w:rsid w:val="00D959D4"/>
    <w:rsid w:val="00D9645D"/>
    <w:rsid w:val="00D96F14"/>
    <w:rsid w:val="00D96FC7"/>
    <w:rsid w:val="00D97849"/>
    <w:rsid w:val="00DA39DF"/>
    <w:rsid w:val="00DB0D32"/>
    <w:rsid w:val="00DB4EF4"/>
    <w:rsid w:val="00DC05EF"/>
    <w:rsid w:val="00DC239B"/>
    <w:rsid w:val="00DC270B"/>
    <w:rsid w:val="00DC3B66"/>
    <w:rsid w:val="00DC3F0A"/>
    <w:rsid w:val="00DC4E56"/>
    <w:rsid w:val="00DC5C26"/>
    <w:rsid w:val="00DC7DD1"/>
    <w:rsid w:val="00DD41BD"/>
    <w:rsid w:val="00DD463D"/>
    <w:rsid w:val="00DD590E"/>
    <w:rsid w:val="00DD6D4E"/>
    <w:rsid w:val="00DE04EC"/>
    <w:rsid w:val="00DE08D7"/>
    <w:rsid w:val="00DE0F2D"/>
    <w:rsid w:val="00DE4E64"/>
    <w:rsid w:val="00DF2645"/>
    <w:rsid w:val="00DF4758"/>
    <w:rsid w:val="00E00891"/>
    <w:rsid w:val="00E00986"/>
    <w:rsid w:val="00E01AA4"/>
    <w:rsid w:val="00E01CC7"/>
    <w:rsid w:val="00E02379"/>
    <w:rsid w:val="00E02C12"/>
    <w:rsid w:val="00E05D81"/>
    <w:rsid w:val="00E063BA"/>
    <w:rsid w:val="00E07142"/>
    <w:rsid w:val="00E073F1"/>
    <w:rsid w:val="00E10A19"/>
    <w:rsid w:val="00E123CE"/>
    <w:rsid w:val="00E128EE"/>
    <w:rsid w:val="00E14D3D"/>
    <w:rsid w:val="00E171C2"/>
    <w:rsid w:val="00E1745B"/>
    <w:rsid w:val="00E274D7"/>
    <w:rsid w:val="00E3149E"/>
    <w:rsid w:val="00E33964"/>
    <w:rsid w:val="00E41196"/>
    <w:rsid w:val="00E458E5"/>
    <w:rsid w:val="00E45B9C"/>
    <w:rsid w:val="00E50A94"/>
    <w:rsid w:val="00E52FE4"/>
    <w:rsid w:val="00E564A7"/>
    <w:rsid w:val="00E565F7"/>
    <w:rsid w:val="00E56F91"/>
    <w:rsid w:val="00E57957"/>
    <w:rsid w:val="00E602B1"/>
    <w:rsid w:val="00E62472"/>
    <w:rsid w:val="00E62A92"/>
    <w:rsid w:val="00E645EC"/>
    <w:rsid w:val="00E65CE4"/>
    <w:rsid w:val="00E6607B"/>
    <w:rsid w:val="00E66DA8"/>
    <w:rsid w:val="00E67A50"/>
    <w:rsid w:val="00E750FE"/>
    <w:rsid w:val="00E77C26"/>
    <w:rsid w:val="00E819D7"/>
    <w:rsid w:val="00E81BB6"/>
    <w:rsid w:val="00E824DA"/>
    <w:rsid w:val="00E8395E"/>
    <w:rsid w:val="00E83D4D"/>
    <w:rsid w:val="00E8663B"/>
    <w:rsid w:val="00E90324"/>
    <w:rsid w:val="00E923F4"/>
    <w:rsid w:val="00E93B24"/>
    <w:rsid w:val="00E94751"/>
    <w:rsid w:val="00E95533"/>
    <w:rsid w:val="00E957AD"/>
    <w:rsid w:val="00E97211"/>
    <w:rsid w:val="00E9795F"/>
    <w:rsid w:val="00E97B25"/>
    <w:rsid w:val="00E97B2B"/>
    <w:rsid w:val="00E97C5F"/>
    <w:rsid w:val="00EA4F86"/>
    <w:rsid w:val="00EA77CD"/>
    <w:rsid w:val="00EB374F"/>
    <w:rsid w:val="00EB4118"/>
    <w:rsid w:val="00EB4A98"/>
    <w:rsid w:val="00EB6079"/>
    <w:rsid w:val="00EB6DEB"/>
    <w:rsid w:val="00EB7209"/>
    <w:rsid w:val="00EC1433"/>
    <w:rsid w:val="00EC1882"/>
    <w:rsid w:val="00EC3086"/>
    <w:rsid w:val="00EC31A0"/>
    <w:rsid w:val="00EC3F35"/>
    <w:rsid w:val="00EC492F"/>
    <w:rsid w:val="00EC53CE"/>
    <w:rsid w:val="00EC69A1"/>
    <w:rsid w:val="00ED0187"/>
    <w:rsid w:val="00ED0BA6"/>
    <w:rsid w:val="00ED1916"/>
    <w:rsid w:val="00ED23B7"/>
    <w:rsid w:val="00ED2717"/>
    <w:rsid w:val="00ED2EEA"/>
    <w:rsid w:val="00ED3162"/>
    <w:rsid w:val="00ED38E0"/>
    <w:rsid w:val="00ED401F"/>
    <w:rsid w:val="00ED7D38"/>
    <w:rsid w:val="00EE02A8"/>
    <w:rsid w:val="00EE1AF2"/>
    <w:rsid w:val="00EE21F9"/>
    <w:rsid w:val="00EE22E0"/>
    <w:rsid w:val="00EE5AFE"/>
    <w:rsid w:val="00EE70D8"/>
    <w:rsid w:val="00EF1C41"/>
    <w:rsid w:val="00EF4EEF"/>
    <w:rsid w:val="00EF7506"/>
    <w:rsid w:val="00F008A5"/>
    <w:rsid w:val="00F0112E"/>
    <w:rsid w:val="00F024D1"/>
    <w:rsid w:val="00F03E18"/>
    <w:rsid w:val="00F05E7C"/>
    <w:rsid w:val="00F11260"/>
    <w:rsid w:val="00F12E0E"/>
    <w:rsid w:val="00F1380D"/>
    <w:rsid w:val="00F13FDC"/>
    <w:rsid w:val="00F1462F"/>
    <w:rsid w:val="00F15E9B"/>
    <w:rsid w:val="00F15EF4"/>
    <w:rsid w:val="00F16C49"/>
    <w:rsid w:val="00F17558"/>
    <w:rsid w:val="00F212EF"/>
    <w:rsid w:val="00F213E3"/>
    <w:rsid w:val="00F218DB"/>
    <w:rsid w:val="00F21D3F"/>
    <w:rsid w:val="00F21DAF"/>
    <w:rsid w:val="00F22EF0"/>
    <w:rsid w:val="00F23D08"/>
    <w:rsid w:val="00F246AD"/>
    <w:rsid w:val="00F26755"/>
    <w:rsid w:val="00F26BF1"/>
    <w:rsid w:val="00F32C81"/>
    <w:rsid w:val="00F34F79"/>
    <w:rsid w:val="00F35465"/>
    <w:rsid w:val="00F35BF8"/>
    <w:rsid w:val="00F3614D"/>
    <w:rsid w:val="00F36B42"/>
    <w:rsid w:val="00F41B60"/>
    <w:rsid w:val="00F426A9"/>
    <w:rsid w:val="00F433FB"/>
    <w:rsid w:val="00F43D1D"/>
    <w:rsid w:val="00F45A17"/>
    <w:rsid w:val="00F46948"/>
    <w:rsid w:val="00F47C3A"/>
    <w:rsid w:val="00F503B8"/>
    <w:rsid w:val="00F50B37"/>
    <w:rsid w:val="00F53433"/>
    <w:rsid w:val="00F56720"/>
    <w:rsid w:val="00F61AFA"/>
    <w:rsid w:val="00F62A81"/>
    <w:rsid w:val="00F633CE"/>
    <w:rsid w:val="00F63E41"/>
    <w:rsid w:val="00F64E14"/>
    <w:rsid w:val="00F6793A"/>
    <w:rsid w:val="00F7262D"/>
    <w:rsid w:val="00F742FD"/>
    <w:rsid w:val="00F74D30"/>
    <w:rsid w:val="00F76563"/>
    <w:rsid w:val="00F778EC"/>
    <w:rsid w:val="00F77F8E"/>
    <w:rsid w:val="00F81149"/>
    <w:rsid w:val="00F81412"/>
    <w:rsid w:val="00F81910"/>
    <w:rsid w:val="00F85E71"/>
    <w:rsid w:val="00F85F1B"/>
    <w:rsid w:val="00F85FAF"/>
    <w:rsid w:val="00F865A3"/>
    <w:rsid w:val="00F907A1"/>
    <w:rsid w:val="00F90CE5"/>
    <w:rsid w:val="00F9297F"/>
    <w:rsid w:val="00F97968"/>
    <w:rsid w:val="00FA3738"/>
    <w:rsid w:val="00FA435D"/>
    <w:rsid w:val="00FB2AB5"/>
    <w:rsid w:val="00FB38F2"/>
    <w:rsid w:val="00FB3E5E"/>
    <w:rsid w:val="00FB7124"/>
    <w:rsid w:val="00FB7BB2"/>
    <w:rsid w:val="00FC1F13"/>
    <w:rsid w:val="00FD0FE6"/>
    <w:rsid w:val="00FD1F62"/>
    <w:rsid w:val="00FD4904"/>
    <w:rsid w:val="00FD798C"/>
    <w:rsid w:val="00FD7A66"/>
    <w:rsid w:val="00FE1B4E"/>
    <w:rsid w:val="00FE1DC0"/>
    <w:rsid w:val="00FE5BC2"/>
    <w:rsid w:val="00FF23DE"/>
    <w:rsid w:val="00FF47FC"/>
    <w:rsid w:val="00FF4884"/>
    <w:rsid w:val="00FF7A0A"/>
    <w:rsid w:val="00FF7B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3BA48"/>
  <w15:docId w15:val="{99F2B65D-8D5B-4036-8C79-7AB5C8AF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6A9"/>
    <w:rPr>
      <w:lang w:val="en-CA"/>
    </w:rPr>
  </w:style>
  <w:style w:type="paragraph" w:styleId="berschrift1">
    <w:name w:val="heading 1"/>
    <w:basedOn w:val="Standard"/>
    <w:next w:val="Standard"/>
    <w:link w:val="berschrift1Zchn"/>
    <w:qFormat/>
    <w:rsid w:val="008F4D58"/>
    <w:pPr>
      <w:keepNext/>
      <w:pBdr>
        <w:bottom w:val="single" w:sz="4" w:space="1" w:color="auto"/>
      </w:pBdr>
      <w:autoSpaceDE w:val="0"/>
      <w:autoSpaceDN w:val="0"/>
      <w:adjustRightInd w:val="0"/>
      <w:spacing w:after="0" w:line="240" w:lineRule="auto"/>
      <w:outlineLvl w:val="0"/>
    </w:pPr>
    <w:rPr>
      <w:rFonts w:ascii="Times New Roman" w:eastAsia="Times New Roman" w:hAnsi="Times New Roman" w:cs="Times New Roman"/>
      <w:b/>
      <w:bCs/>
      <w:sz w:val="23"/>
      <w:szCs w:val="23"/>
    </w:rPr>
  </w:style>
  <w:style w:type="paragraph" w:styleId="berschrift4">
    <w:name w:val="heading 4"/>
    <w:basedOn w:val="Standard"/>
    <w:next w:val="Standard"/>
    <w:link w:val="berschrift4Zchn"/>
    <w:uiPriority w:val="9"/>
    <w:semiHidden/>
    <w:unhideWhenUsed/>
    <w:qFormat/>
    <w:rsid w:val="00CC44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1D2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71D2F"/>
  </w:style>
  <w:style w:type="paragraph" w:styleId="Fuzeile">
    <w:name w:val="footer"/>
    <w:basedOn w:val="Standard"/>
    <w:link w:val="FuzeileZchn"/>
    <w:uiPriority w:val="99"/>
    <w:unhideWhenUsed/>
    <w:rsid w:val="00071D2F"/>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71D2F"/>
  </w:style>
  <w:style w:type="character" w:customStyle="1" w:styleId="berschrift1Zchn">
    <w:name w:val="Überschrift 1 Zchn"/>
    <w:basedOn w:val="Absatz-Standardschriftart"/>
    <w:link w:val="berschrift1"/>
    <w:rsid w:val="008F4D58"/>
    <w:rPr>
      <w:rFonts w:ascii="Times New Roman" w:eastAsia="Times New Roman" w:hAnsi="Times New Roman" w:cs="Times New Roman"/>
      <w:b/>
      <w:bCs/>
      <w:sz w:val="23"/>
      <w:szCs w:val="23"/>
    </w:rPr>
  </w:style>
  <w:style w:type="character" w:styleId="Hyperlink">
    <w:name w:val="Hyperlink"/>
    <w:basedOn w:val="Absatz-Standardschriftart"/>
    <w:uiPriority w:val="99"/>
    <w:unhideWhenUsed/>
    <w:rsid w:val="00104F81"/>
    <w:rPr>
      <w:color w:val="0563C1" w:themeColor="hyperlink"/>
      <w:u w:val="single"/>
    </w:rPr>
  </w:style>
  <w:style w:type="character" w:customStyle="1" w:styleId="UnresolvedMention1">
    <w:name w:val="Unresolved Mention1"/>
    <w:basedOn w:val="Absatz-Standardschriftart"/>
    <w:uiPriority w:val="99"/>
    <w:semiHidden/>
    <w:unhideWhenUsed/>
    <w:rsid w:val="00104F81"/>
    <w:rPr>
      <w:color w:val="605E5C"/>
      <w:shd w:val="clear" w:color="auto" w:fill="E1DFDD"/>
    </w:rPr>
  </w:style>
  <w:style w:type="paragraph" w:styleId="Sprechblasentext">
    <w:name w:val="Balloon Text"/>
    <w:basedOn w:val="Standard"/>
    <w:link w:val="SprechblasentextZchn"/>
    <w:uiPriority w:val="99"/>
    <w:semiHidden/>
    <w:unhideWhenUsed/>
    <w:rsid w:val="00CA28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8C6"/>
    <w:rPr>
      <w:rFonts w:ascii="Segoe UI" w:hAnsi="Segoe UI" w:cs="Segoe UI"/>
      <w:sz w:val="18"/>
      <w:szCs w:val="18"/>
    </w:rPr>
  </w:style>
  <w:style w:type="table" w:styleId="Tabellenraster">
    <w:name w:val="Table Grid"/>
    <w:basedOn w:val="NormaleTabelle"/>
    <w:uiPriority w:val="39"/>
    <w:rsid w:val="00236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1C41"/>
    <w:pPr>
      <w:ind w:left="720"/>
      <w:contextualSpacing/>
    </w:pPr>
  </w:style>
  <w:style w:type="character" w:styleId="Kommentarzeichen">
    <w:name w:val="annotation reference"/>
    <w:basedOn w:val="Absatz-Standardschriftart"/>
    <w:uiPriority w:val="99"/>
    <w:semiHidden/>
    <w:unhideWhenUsed/>
    <w:rsid w:val="006D14E4"/>
    <w:rPr>
      <w:sz w:val="16"/>
      <w:szCs w:val="16"/>
    </w:rPr>
  </w:style>
  <w:style w:type="paragraph" w:styleId="Kommentartext">
    <w:name w:val="annotation text"/>
    <w:basedOn w:val="Standard"/>
    <w:link w:val="KommentartextZchn"/>
    <w:uiPriority w:val="99"/>
    <w:semiHidden/>
    <w:unhideWhenUsed/>
    <w:rsid w:val="006D14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14E4"/>
    <w:rPr>
      <w:sz w:val="20"/>
      <w:szCs w:val="20"/>
    </w:rPr>
  </w:style>
  <w:style w:type="paragraph" w:styleId="Kommentarthema">
    <w:name w:val="annotation subject"/>
    <w:basedOn w:val="Kommentartext"/>
    <w:next w:val="Kommentartext"/>
    <w:link w:val="KommentarthemaZchn"/>
    <w:uiPriority w:val="99"/>
    <w:semiHidden/>
    <w:unhideWhenUsed/>
    <w:rsid w:val="006D14E4"/>
    <w:rPr>
      <w:b/>
      <w:bCs/>
    </w:rPr>
  </w:style>
  <w:style w:type="character" w:customStyle="1" w:styleId="KommentarthemaZchn">
    <w:name w:val="Kommentarthema Zchn"/>
    <w:basedOn w:val="KommentartextZchn"/>
    <w:link w:val="Kommentarthema"/>
    <w:uiPriority w:val="99"/>
    <w:semiHidden/>
    <w:rsid w:val="006D14E4"/>
    <w:rPr>
      <w:b/>
      <w:bCs/>
      <w:sz w:val="20"/>
      <w:szCs w:val="20"/>
    </w:rPr>
  </w:style>
  <w:style w:type="paragraph" w:styleId="StandardWeb">
    <w:name w:val="Normal (Web)"/>
    <w:basedOn w:val="Standard"/>
    <w:uiPriority w:val="99"/>
    <w:semiHidden/>
    <w:unhideWhenUsed/>
    <w:rsid w:val="000D0D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erschrift4Zchn">
    <w:name w:val="Überschrift 4 Zchn"/>
    <w:basedOn w:val="Absatz-Standardschriftart"/>
    <w:link w:val="berschrift4"/>
    <w:uiPriority w:val="9"/>
    <w:semiHidden/>
    <w:rsid w:val="00CC44D2"/>
    <w:rPr>
      <w:rFonts w:asciiTheme="majorHAnsi" w:eastAsiaTheme="majorEastAsia" w:hAnsiTheme="majorHAnsi" w:cstheme="majorBidi"/>
      <w:i/>
      <w:iCs/>
      <w:color w:val="2E74B5" w:themeColor="accent1" w:themeShade="BF"/>
      <w:lang w:val="en-CA"/>
    </w:rPr>
  </w:style>
  <w:style w:type="character" w:styleId="Hervorhebung">
    <w:name w:val="Emphasis"/>
    <w:basedOn w:val="Absatz-Standardschriftart"/>
    <w:uiPriority w:val="20"/>
    <w:qFormat/>
    <w:rsid w:val="00AE05FE"/>
    <w:rPr>
      <w:i/>
      <w:iCs/>
    </w:rPr>
  </w:style>
  <w:style w:type="character" w:styleId="NichtaufgelsteErwhnung">
    <w:name w:val="Unresolved Mention"/>
    <w:basedOn w:val="Absatz-Standardschriftart"/>
    <w:uiPriority w:val="99"/>
    <w:semiHidden/>
    <w:unhideWhenUsed/>
    <w:rsid w:val="00D91AEA"/>
    <w:rPr>
      <w:color w:val="605E5C"/>
      <w:shd w:val="clear" w:color="auto" w:fill="E1DFDD"/>
    </w:rPr>
  </w:style>
  <w:style w:type="character" w:styleId="Seitenzahl">
    <w:name w:val="page number"/>
    <w:basedOn w:val="Absatz-Standardschriftart"/>
    <w:uiPriority w:val="99"/>
    <w:semiHidden/>
    <w:unhideWhenUsed/>
    <w:rsid w:val="007D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682">
      <w:bodyDiv w:val="1"/>
      <w:marLeft w:val="0"/>
      <w:marRight w:val="0"/>
      <w:marTop w:val="0"/>
      <w:marBottom w:val="0"/>
      <w:divBdr>
        <w:top w:val="none" w:sz="0" w:space="0" w:color="auto"/>
        <w:left w:val="none" w:sz="0" w:space="0" w:color="auto"/>
        <w:bottom w:val="none" w:sz="0" w:space="0" w:color="auto"/>
        <w:right w:val="none" w:sz="0" w:space="0" w:color="auto"/>
      </w:divBdr>
    </w:div>
    <w:div w:id="103503302">
      <w:bodyDiv w:val="1"/>
      <w:marLeft w:val="0"/>
      <w:marRight w:val="0"/>
      <w:marTop w:val="0"/>
      <w:marBottom w:val="0"/>
      <w:divBdr>
        <w:top w:val="none" w:sz="0" w:space="0" w:color="auto"/>
        <w:left w:val="none" w:sz="0" w:space="0" w:color="auto"/>
        <w:bottom w:val="none" w:sz="0" w:space="0" w:color="auto"/>
        <w:right w:val="none" w:sz="0" w:space="0" w:color="auto"/>
      </w:divBdr>
      <w:divsChild>
        <w:div w:id="1703479754">
          <w:marLeft w:val="0"/>
          <w:marRight w:val="0"/>
          <w:marTop w:val="0"/>
          <w:marBottom w:val="0"/>
          <w:divBdr>
            <w:top w:val="none" w:sz="0" w:space="0" w:color="auto"/>
            <w:left w:val="none" w:sz="0" w:space="0" w:color="auto"/>
            <w:bottom w:val="none" w:sz="0" w:space="0" w:color="auto"/>
            <w:right w:val="none" w:sz="0" w:space="0" w:color="auto"/>
          </w:divBdr>
          <w:divsChild>
            <w:div w:id="832573744">
              <w:marLeft w:val="-375"/>
              <w:marRight w:val="0"/>
              <w:marTop w:val="0"/>
              <w:marBottom w:val="0"/>
              <w:divBdr>
                <w:top w:val="none" w:sz="0" w:space="0" w:color="auto"/>
                <w:left w:val="none" w:sz="0" w:space="0" w:color="auto"/>
                <w:bottom w:val="none" w:sz="0" w:space="0" w:color="auto"/>
                <w:right w:val="none" w:sz="0" w:space="0" w:color="auto"/>
              </w:divBdr>
              <w:divsChild>
                <w:div w:id="1000743089">
                  <w:marLeft w:val="0"/>
                  <w:marRight w:val="0"/>
                  <w:marTop w:val="0"/>
                  <w:marBottom w:val="0"/>
                  <w:divBdr>
                    <w:top w:val="none" w:sz="0" w:space="0" w:color="auto"/>
                    <w:left w:val="none" w:sz="0" w:space="0" w:color="auto"/>
                    <w:bottom w:val="none" w:sz="0" w:space="0" w:color="auto"/>
                    <w:right w:val="none" w:sz="0" w:space="0" w:color="auto"/>
                  </w:divBdr>
                  <w:divsChild>
                    <w:div w:id="1603949142">
                      <w:marLeft w:val="0"/>
                      <w:marRight w:val="0"/>
                      <w:marTop w:val="0"/>
                      <w:marBottom w:val="0"/>
                      <w:divBdr>
                        <w:top w:val="none" w:sz="0" w:space="0" w:color="auto"/>
                        <w:left w:val="none" w:sz="0" w:space="0" w:color="auto"/>
                        <w:bottom w:val="none" w:sz="0" w:space="0" w:color="auto"/>
                        <w:right w:val="none" w:sz="0" w:space="0" w:color="auto"/>
                      </w:divBdr>
                      <w:divsChild>
                        <w:div w:id="14461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16337">
      <w:bodyDiv w:val="1"/>
      <w:marLeft w:val="0"/>
      <w:marRight w:val="0"/>
      <w:marTop w:val="0"/>
      <w:marBottom w:val="0"/>
      <w:divBdr>
        <w:top w:val="none" w:sz="0" w:space="0" w:color="auto"/>
        <w:left w:val="none" w:sz="0" w:space="0" w:color="auto"/>
        <w:bottom w:val="none" w:sz="0" w:space="0" w:color="auto"/>
        <w:right w:val="none" w:sz="0" w:space="0" w:color="auto"/>
      </w:divBdr>
    </w:div>
    <w:div w:id="197360289">
      <w:bodyDiv w:val="1"/>
      <w:marLeft w:val="0"/>
      <w:marRight w:val="0"/>
      <w:marTop w:val="0"/>
      <w:marBottom w:val="0"/>
      <w:divBdr>
        <w:top w:val="none" w:sz="0" w:space="0" w:color="auto"/>
        <w:left w:val="none" w:sz="0" w:space="0" w:color="auto"/>
        <w:bottom w:val="none" w:sz="0" w:space="0" w:color="auto"/>
        <w:right w:val="none" w:sz="0" w:space="0" w:color="auto"/>
      </w:divBdr>
    </w:div>
    <w:div w:id="294525635">
      <w:bodyDiv w:val="1"/>
      <w:marLeft w:val="0"/>
      <w:marRight w:val="0"/>
      <w:marTop w:val="0"/>
      <w:marBottom w:val="0"/>
      <w:divBdr>
        <w:top w:val="none" w:sz="0" w:space="0" w:color="auto"/>
        <w:left w:val="none" w:sz="0" w:space="0" w:color="auto"/>
        <w:bottom w:val="none" w:sz="0" w:space="0" w:color="auto"/>
        <w:right w:val="none" w:sz="0" w:space="0" w:color="auto"/>
      </w:divBdr>
    </w:div>
    <w:div w:id="334958937">
      <w:bodyDiv w:val="1"/>
      <w:marLeft w:val="0"/>
      <w:marRight w:val="0"/>
      <w:marTop w:val="0"/>
      <w:marBottom w:val="0"/>
      <w:divBdr>
        <w:top w:val="none" w:sz="0" w:space="0" w:color="auto"/>
        <w:left w:val="none" w:sz="0" w:space="0" w:color="auto"/>
        <w:bottom w:val="none" w:sz="0" w:space="0" w:color="auto"/>
        <w:right w:val="none" w:sz="0" w:space="0" w:color="auto"/>
      </w:divBdr>
    </w:div>
    <w:div w:id="357198553">
      <w:bodyDiv w:val="1"/>
      <w:marLeft w:val="0"/>
      <w:marRight w:val="0"/>
      <w:marTop w:val="0"/>
      <w:marBottom w:val="0"/>
      <w:divBdr>
        <w:top w:val="none" w:sz="0" w:space="0" w:color="auto"/>
        <w:left w:val="none" w:sz="0" w:space="0" w:color="auto"/>
        <w:bottom w:val="none" w:sz="0" w:space="0" w:color="auto"/>
        <w:right w:val="none" w:sz="0" w:space="0" w:color="auto"/>
      </w:divBdr>
    </w:div>
    <w:div w:id="362823964">
      <w:bodyDiv w:val="1"/>
      <w:marLeft w:val="0"/>
      <w:marRight w:val="0"/>
      <w:marTop w:val="0"/>
      <w:marBottom w:val="0"/>
      <w:divBdr>
        <w:top w:val="none" w:sz="0" w:space="0" w:color="auto"/>
        <w:left w:val="none" w:sz="0" w:space="0" w:color="auto"/>
        <w:bottom w:val="none" w:sz="0" w:space="0" w:color="auto"/>
        <w:right w:val="none" w:sz="0" w:space="0" w:color="auto"/>
      </w:divBdr>
    </w:div>
    <w:div w:id="452408679">
      <w:bodyDiv w:val="1"/>
      <w:marLeft w:val="0"/>
      <w:marRight w:val="0"/>
      <w:marTop w:val="0"/>
      <w:marBottom w:val="0"/>
      <w:divBdr>
        <w:top w:val="none" w:sz="0" w:space="0" w:color="auto"/>
        <w:left w:val="none" w:sz="0" w:space="0" w:color="auto"/>
        <w:bottom w:val="none" w:sz="0" w:space="0" w:color="auto"/>
        <w:right w:val="none" w:sz="0" w:space="0" w:color="auto"/>
      </w:divBdr>
    </w:div>
    <w:div w:id="471558355">
      <w:bodyDiv w:val="1"/>
      <w:marLeft w:val="0"/>
      <w:marRight w:val="0"/>
      <w:marTop w:val="0"/>
      <w:marBottom w:val="0"/>
      <w:divBdr>
        <w:top w:val="none" w:sz="0" w:space="0" w:color="auto"/>
        <w:left w:val="none" w:sz="0" w:space="0" w:color="auto"/>
        <w:bottom w:val="none" w:sz="0" w:space="0" w:color="auto"/>
        <w:right w:val="none" w:sz="0" w:space="0" w:color="auto"/>
      </w:divBdr>
    </w:div>
    <w:div w:id="488785196">
      <w:bodyDiv w:val="1"/>
      <w:marLeft w:val="0"/>
      <w:marRight w:val="0"/>
      <w:marTop w:val="0"/>
      <w:marBottom w:val="0"/>
      <w:divBdr>
        <w:top w:val="none" w:sz="0" w:space="0" w:color="auto"/>
        <w:left w:val="none" w:sz="0" w:space="0" w:color="auto"/>
        <w:bottom w:val="none" w:sz="0" w:space="0" w:color="auto"/>
        <w:right w:val="none" w:sz="0" w:space="0" w:color="auto"/>
      </w:divBdr>
    </w:div>
    <w:div w:id="492839965">
      <w:bodyDiv w:val="1"/>
      <w:marLeft w:val="0"/>
      <w:marRight w:val="0"/>
      <w:marTop w:val="0"/>
      <w:marBottom w:val="0"/>
      <w:divBdr>
        <w:top w:val="none" w:sz="0" w:space="0" w:color="auto"/>
        <w:left w:val="none" w:sz="0" w:space="0" w:color="auto"/>
        <w:bottom w:val="none" w:sz="0" w:space="0" w:color="auto"/>
        <w:right w:val="none" w:sz="0" w:space="0" w:color="auto"/>
      </w:divBdr>
      <w:divsChild>
        <w:div w:id="2139449246">
          <w:marLeft w:val="0"/>
          <w:marRight w:val="0"/>
          <w:marTop w:val="0"/>
          <w:marBottom w:val="0"/>
          <w:divBdr>
            <w:top w:val="none" w:sz="0" w:space="0" w:color="auto"/>
            <w:left w:val="none" w:sz="0" w:space="0" w:color="auto"/>
            <w:bottom w:val="none" w:sz="0" w:space="0" w:color="auto"/>
            <w:right w:val="none" w:sz="0" w:space="0" w:color="auto"/>
          </w:divBdr>
          <w:divsChild>
            <w:div w:id="1358968706">
              <w:marLeft w:val="-375"/>
              <w:marRight w:val="0"/>
              <w:marTop w:val="0"/>
              <w:marBottom w:val="0"/>
              <w:divBdr>
                <w:top w:val="none" w:sz="0" w:space="0" w:color="auto"/>
                <w:left w:val="none" w:sz="0" w:space="0" w:color="auto"/>
                <w:bottom w:val="none" w:sz="0" w:space="0" w:color="auto"/>
                <w:right w:val="none" w:sz="0" w:space="0" w:color="auto"/>
              </w:divBdr>
              <w:divsChild>
                <w:div w:id="745762816">
                  <w:marLeft w:val="0"/>
                  <w:marRight w:val="0"/>
                  <w:marTop w:val="0"/>
                  <w:marBottom w:val="0"/>
                  <w:divBdr>
                    <w:top w:val="none" w:sz="0" w:space="0" w:color="auto"/>
                    <w:left w:val="none" w:sz="0" w:space="0" w:color="auto"/>
                    <w:bottom w:val="none" w:sz="0" w:space="0" w:color="auto"/>
                    <w:right w:val="none" w:sz="0" w:space="0" w:color="auto"/>
                  </w:divBdr>
                  <w:divsChild>
                    <w:div w:id="1883783137">
                      <w:marLeft w:val="0"/>
                      <w:marRight w:val="0"/>
                      <w:marTop w:val="0"/>
                      <w:marBottom w:val="0"/>
                      <w:divBdr>
                        <w:top w:val="none" w:sz="0" w:space="0" w:color="auto"/>
                        <w:left w:val="none" w:sz="0" w:space="0" w:color="auto"/>
                        <w:bottom w:val="none" w:sz="0" w:space="0" w:color="auto"/>
                        <w:right w:val="none" w:sz="0" w:space="0" w:color="auto"/>
                      </w:divBdr>
                      <w:divsChild>
                        <w:div w:id="16679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425110">
      <w:bodyDiv w:val="1"/>
      <w:marLeft w:val="0"/>
      <w:marRight w:val="0"/>
      <w:marTop w:val="0"/>
      <w:marBottom w:val="0"/>
      <w:divBdr>
        <w:top w:val="none" w:sz="0" w:space="0" w:color="auto"/>
        <w:left w:val="none" w:sz="0" w:space="0" w:color="auto"/>
        <w:bottom w:val="none" w:sz="0" w:space="0" w:color="auto"/>
        <w:right w:val="none" w:sz="0" w:space="0" w:color="auto"/>
      </w:divBdr>
    </w:div>
    <w:div w:id="574440376">
      <w:bodyDiv w:val="1"/>
      <w:marLeft w:val="0"/>
      <w:marRight w:val="0"/>
      <w:marTop w:val="0"/>
      <w:marBottom w:val="0"/>
      <w:divBdr>
        <w:top w:val="none" w:sz="0" w:space="0" w:color="auto"/>
        <w:left w:val="none" w:sz="0" w:space="0" w:color="auto"/>
        <w:bottom w:val="none" w:sz="0" w:space="0" w:color="auto"/>
        <w:right w:val="none" w:sz="0" w:space="0" w:color="auto"/>
      </w:divBdr>
    </w:div>
    <w:div w:id="581062525">
      <w:bodyDiv w:val="1"/>
      <w:marLeft w:val="0"/>
      <w:marRight w:val="0"/>
      <w:marTop w:val="0"/>
      <w:marBottom w:val="0"/>
      <w:divBdr>
        <w:top w:val="none" w:sz="0" w:space="0" w:color="auto"/>
        <w:left w:val="none" w:sz="0" w:space="0" w:color="auto"/>
        <w:bottom w:val="none" w:sz="0" w:space="0" w:color="auto"/>
        <w:right w:val="none" w:sz="0" w:space="0" w:color="auto"/>
      </w:divBdr>
    </w:div>
    <w:div w:id="600917315">
      <w:bodyDiv w:val="1"/>
      <w:marLeft w:val="0"/>
      <w:marRight w:val="0"/>
      <w:marTop w:val="0"/>
      <w:marBottom w:val="0"/>
      <w:divBdr>
        <w:top w:val="none" w:sz="0" w:space="0" w:color="auto"/>
        <w:left w:val="none" w:sz="0" w:space="0" w:color="auto"/>
        <w:bottom w:val="none" w:sz="0" w:space="0" w:color="auto"/>
        <w:right w:val="none" w:sz="0" w:space="0" w:color="auto"/>
      </w:divBdr>
    </w:div>
    <w:div w:id="637346961">
      <w:bodyDiv w:val="1"/>
      <w:marLeft w:val="0"/>
      <w:marRight w:val="0"/>
      <w:marTop w:val="0"/>
      <w:marBottom w:val="0"/>
      <w:divBdr>
        <w:top w:val="none" w:sz="0" w:space="0" w:color="auto"/>
        <w:left w:val="none" w:sz="0" w:space="0" w:color="auto"/>
        <w:bottom w:val="none" w:sz="0" w:space="0" w:color="auto"/>
        <w:right w:val="none" w:sz="0" w:space="0" w:color="auto"/>
      </w:divBdr>
    </w:div>
    <w:div w:id="701707579">
      <w:bodyDiv w:val="1"/>
      <w:marLeft w:val="0"/>
      <w:marRight w:val="0"/>
      <w:marTop w:val="0"/>
      <w:marBottom w:val="0"/>
      <w:divBdr>
        <w:top w:val="none" w:sz="0" w:space="0" w:color="auto"/>
        <w:left w:val="none" w:sz="0" w:space="0" w:color="auto"/>
        <w:bottom w:val="none" w:sz="0" w:space="0" w:color="auto"/>
        <w:right w:val="none" w:sz="0" w:space="0" w:color="auto"/>
      </w:divBdr>
    </w:div>
    <w:div w:id="729573425">
      <w:bodyDiv w:val="1"/>
      <w:marLeft w:val="0"/>
      <w:marRight w:val="0"/>
      <w:marTop w:val="0"/>
      <w:marBottom w:val="0"/>
      <w:divBdr>
        <w:top w:val="none" w:sz="0" w:space="0" w:color="auto"/>
        <w:left w:val="none" w:sz="0" w:space="0" w:color="auto"/>
        <w:bottom w:val="none" w:sz="0" w:space="0" w:color="auto"/>
        <w:right w:val="none" w:sz="0" w:space="0" w:color="auto"/>
      </w:divBdr>
    </w:div>
    <w:div w:id="743799825">
      <w:bodyDiv w:val="1"/>
      <w:marLeft w:val="0"/>
      <w:marRight w:val="0"/>
      <w:marTop w:val="0"/>
      <w:marBottom w:val="0"/>
      <w:divBdr>
        <w:top w:val="none" w:sz="0" w:space="0" w:color="auto"/>
        <w:left w:val="none" w:sz="0" w:space="0" w:color="auto"/>
        <w:bottom w:val="none" w:sz="0" w:space="0" w:color="auto"/>
        <w:right w:val="none" w:sz="0" w:space="0" w:color="auto"/>
      </w:divBdr>
    </w:div>
    <w:div w:id="921335728">
      <w:bodyDiv w:val="1"/>
      <w:marLeft w:val="0"/>
      <w:marRight w:val="0"/>
      <w:marTop w:val="0"/>
      <w:marBottom w:val="0"/>
      <w:divBdr>
        <w:top w:val="none" w:sz="0" w:space="0" w:color="auto"/>
        <w:left w:val="none" w:sz="0" w:space="0" w:color="auto"/>
        <w:bottom w:val="none" w:sz="0" w:space="0" w:color="auto"/>
        <w:right w:val="none" w:sz="0" w:space="0" w:color="auto"/>
      </w:divBdr>
    </w:div>
    <w:div w:id="946697579">
      <w:bodyDiv w:val="1"/>
      <w:marLeft w:val="0"/>
      <w:marRight w:val="0"/>
      <w:marTop w:val="0"/>
      <w:marBottom w:val="0"/>
      <w:divBdr>
        <w:top w:val="none" w:sz="0" w:space="0" w:color="auto"/>
        <w:left w:val="none" w:sz="0" w:space="0" w:color="auto"/>
        <w:bottom w:val="none" w:sz="0" w:space="0" w:color="auto"/>
        <w:right w:val="none" w:sz="0" w:space="0" w:color="auto"/>
      </w:divBdr>
    </w:div>
    <w:div w:id="983390234">
      <w:bodyDiv w:val="1"/>
      <w:marLeft w:val="0"/>
      <w:marRight w:val="0"/>
      <w:marTop w:val="0"/>
      <w:marBottom w:val="0"/>
      <w:divBdr>
        <w:top w:val="none" w:sz="0" w:space="0" w:color="auto"/>
        <w:left w:val="none" w:sz="0" w:space="0" w:color="auto"/>
        <w:bottom w:val="none" w:sz="0" w:space="0" w:color="auto"/>
        <w:right w:val="none" w:sz="0" w:space="0" w:color="auto"/>
      </w:divBdr>
    </w:div>
    <w:div w:id="1056314164">
      <w:bodyDiv w:val="1"/>
      <w:marLeft w:val="0"/>
      <w:marRight w:val="0"/>
      <w:marTop w:val="0"/>
      <w:marBottom w:val="0"/>
      <w:divBdr>
        <w:top w:val="none" w:sz="0" w:space="0" w:color="auto"/>
        <w:left w:val="none" w:sz="0" w:space="0" w:color="auto"/>
        <w:bottom w:val="none" w:sz="0" w:space="0" w:color="auto"/>
        <w:right w:val="none" w:sz="0" w:space="0" w:color="auto"/>
      </w:divBdr>
    </w:div>
    <w:div w:id="1296521058">
      <w:bodyDiv w:val="1"/>
      <w:marLeft w:val="0"/>
      <w:marRight w:val="0"/>
      <w:marTop w:val="0"/>
      <w:marBottom w:val="0"/>
      <w:divBdr>
        <w:top w:val="none" w:sz="0" w:space="0" w:color="auto"/>
        <w:left w:val="none" w:sz="0" w:space="0" w:color="auto"/>
        <w:bottom w:val="none" w:sz="0" w:space="0" w:color="auto"/>
        <w:right w:val="none" w:sz="0" w:space="0" w:color="auto"/>
      </w:divBdr>
    </w:div>
    <w:div w:id="1317414770">
      <w:bodyDiv w:val="1"/>
      <w:marLeft w:val="0"/>
      <w:marRight w:val="0"/>
      <w:marTop w:val="0"/>
      <w:marBottom w:val="0"/>
      <w:divBdr>
        <w:top w:val="none" w:sz="0" w:space="0" w:color="auto"/>
        <w:left w:val="none" w:sz="0" w:space="0" w:color="auto"/>
        <w:bottom w:val="none" w:sz="0" w:space="0" w:color="auto"/>
        <w:right w:val="none" w:sz="0" w:space="0" w:color="auto"/>
      </w:divBdr>
    </w:div>
    <w:div w:id="1389380400">
      <w:bodyDiv w:val="1"/>
      <w:marLeft w:val="0"/>
      <w:marRight w:val="0"/>
      <w:marTop w:val="0"/>
      <w:marBottom w:val="0"/>
      <w:divBdr>
        <w:top w:val="none" w:sz="0" w:space="0" w:color="auto"/>
        <w:left w:val="none" w:sz="0" w:space="0" w:color="auto"/>
        <w:bottom w:val="none" w:sz="0" w:space="0" w:color="auto"/>
        <w:right w:val="none" w:sz="0" w:space="0" w:color="auto"/>
      </w:divBdr>
    </w:div>
    <w:div w:id="1451436908">
      <w:bodyDiv w:val="1"/>
      <w:marLeft w:val="0"/>
      <w:marRight w:val="0"/>
      <w:marTop w:val="0"/>
      <w:marBottom w:val="0"/>
      <w:divBdr>
        <w:top w:val="none" w:sz="0" w:space="0" w:color="auto"/>
        <w:left w:val="none" w:sz="0" w:space="0" w:color="auto"/>
        <w:bottom w:val="none" w:sz="0" w:space="0" w:color="auto"/>
        <w:right w:val="none" w:sz="0" w:space="0" w:color="auto"/>
      </w:divBdr>
    </w:div>
    <w:div w:id="1452751155">
      <w:bodyDiv w:val="1"/>
      <w:marLeft w:val="0"/>
      <w:marRight w:val="0"/>
      <w:marTop w:val="0"/>
      <w:marBottom w:val="0"/>
      <w:divBdr>
        <w:top w:val="none" w:sz="0" w:space="0" w:color="auto"/>
        <w:left w:val="none" w:sz="0" w:space="0" w:color="auto"/>
        <w:bottom w:val="none" w:sz="0" w:space="0" w:color="auto"/>
        <w:right w:val="none" w:sz="0" w:space="0" w:color="auto"/>
      </w:divBdr>
    </w:div>
    <w:div w:id="1620065469">
      <w:bodyDiv w:val="1"/>
      <w:marLeft w:val="0"/>
      <w:marRight w:val="0"/>
      <w:marTop w:val="0"/>
      <w:marBottom w:val="0"/>
      <w:divBdr>
        <w:top w:val="none" w:sz="0" w:space="0" w:color="auto"/>
        <w:left w:val="none" w:sz="0" w:space="0" w:color="auto"/>
        <w:bottom w:val="none" w:sz="0" w:space="0" w:color="auto"/>
        <w:right w:val="none" w:sz="0" w:space="0" w:color="auto"/>
      </w:divBdr>
    </w:div>
    <w:div w:id="1721859829">
      <w:bodyDiv w:val="1"/>
      <w:marLeft w:val="0"/>
      <w:marRight w:val="0"/>
      <w:marTop w:val="0"/>
      <w:marBottom w:val="0"/>
      <w:divBdr>
        <w:top w:val="none" w:sz="0" w:space="0" w:color="auto"/>
        <w:left w:val="none" w:sz="0" w:space="0" w:color="auto"/>
        <w:bottom w:val="none" w:sz="0" w:space="0" w:color="auto"/>
        <w:right w:val="none" w:sz="0" w:space="0" w:color="auto"/>
      </w:divBdr>
    </w:div>
    <w:div w:id="1726761939">
      <w:bodyDiv w:val="1"/>
      <w:marLeft w:val="0"/>
      <w:marRight w:val="0"/>
      <w:marTop w:val="0"/>
      <w:marBottom w:val="0"/>
      <w:divBdr>
        <w:top w:val="none" w:sz="0" w:space="0" w:color="auto"/>
        <w:left w:val="none" w:sz="0" w:space="0" w:color="auto"/>
        <w:bottom w:val="none" w:sz="0" w:space="0" w:color="auto"/>
        <w:right w:val="none" w:sz="0" w:space="0" w:color="auto"/>
      </w:divBdr>
    </w:div>
    <w:div w:id="1889682742">
      <w:bodyDiv w:val="1"/>
      <w:marLeft w:val="0"/>
      <w:marRight w:val="0"/>
      <w:marTop w:val="0"/>
      <w:marBottom w:val="0"/>
      <w:divBdr>
        <w:top w:val="none" w:sz="0" w:space="0" w:color="auto"/>
        <w:left w:val="none" w:sz="0" w:space="0" w:color="auto"/>
        <w:bottom w:val="none" w:sz="0" w:space="0" w:color="auto"/>
        <w:right w:val="none" w:sz="0" w:space="0" w:color="auto"/>
      </w:divBdr>
    </w:div>
    <w:div w:id="1902061907">
      <w:bodyDiv w:val="1"/>
      <w:marLeft w:val="0"/>
      <w:marRight w:val="0"/>
      <w:marTop w:val="0"/>
      <w:marBottom w:val="0"/>
      <w:divBdr>
        <w:top w:val="none" w:sz="0" w:space="0" w:color="auto"/>
        <w:left w:val="none" w:sz="0" w:space="0" w:color="auto"/>
        <w:bottom w:val="none" w:sz="0" w:space="0" w:color="auto"/>
        <w:right w:val="none" w:sz="0" w:space="0" w:color="auto"/>
      </w:divBdr>
    </w:div>
    <w:div w:id="1933318318">
      <w:bodyDiv w:val="1"/>
      <w:marLeft w:val="0"/>
      <w:marRight w:val="0"/>
      <w:marTop w:val="0"/>
      <w:marBottom w:val="0"/>
      <w:divBdr>
        <w:top w:val="none" w:sz="0" w:space="0" w:color="auto"/>
        <w:left w:val="none" w:sz="0" w:space="0" w:color="auto"/>
        <w:bottom w:val="none" w:sz="0" w:space="0" w:color="auto"/>
        <w:right w:val="none" w:sz="0" w:space="0" w:color="auto"/>
      </w:divBdr>
    </w:div>
    <w:div w:id="2019234462">
      <w:bodyDiv w:val="1"/>
      <w:marLeft w:val="0"/>
      <w:marRight w:val="0"/>
      <w:marTop w:val="0"/>
      <w:marBottom w:val="0"/>
      <w:divBdr>
        <w:top w:val="none" w:sz="0" w:space="0" w:color="auto"/>
        <w:left w:val="none" w:sz="0" w:space="0" w:color="auto"/>
        <w:bottom w:val="none" w:sz="0" w:space="0" w:color="auto"/>
        <w:right w:val="none" w:sz="0" w:space="0" w:color="auto"/>
      </w:divBdr>
    </w:div>
    <w:div w:id="2047362601">
      <w:bodyDiv w:val="1"/>
      <w:marLeft w:val="0"/>
      <w:marRight w:val="0"/>
      <w:marTop w:val="0"/>
      <w:marBottom w:val="0"/>
      <w:divBdr>
        <w:top w:val="none" w:sz="0" w:space="0" w:color="auto"/>
        <w:left w:val="none" w:sz="0" w:space="0" w:color="auto"/>
        <w:bottom w:val="none" w:sz="0" w:space="0" w:color="auto"/>
        <w:right w:val="none" w:sz="0" w:space="0" w:color="auto"/>
      </w:divBdr>
    </w:div>
    <w:div w:id="208282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izslasilvercorp.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odity-tv.com/ondemand/companies/profil/vizsla-silver-cor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source-capital.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resource-capital.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zslasilvercor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F1C4005F7494B88E7E9B1E7251C16" ma:contentTypeVersion="10" ma:contentTypeDescription="Create a new document." ma:contentTypeScope="" ma:versionID="d6659d21f0cb3332e5ea16204d83d49d">
  <xsd:schema xmlns:xsd="http://www.w3.org/2001/XMLSchema" xmlns:xs="http://www.w3.org/2001/XMLSchema" xmlns:p="http://schemas.microsoft.com/office/2006/metadata/properties" xmlns:ns3="d6978aa4-889f-4585-a618-217cb7339b9e" targetNamespace="http://schemas.microsoft.com/office/2006/metadata/properties" ma:root="true" ma:fieldsID="6341780520d0f0355188ee190df20512" ns3:_="">
    <xsd:import namespace="d6978aa4-889f-4585-a618-217cb7339b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78aa4-889f-4585-a618-217cb7339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A0D3C7-7740-4D64-A7AA-27E87D758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78aa4-889f-4585-a618-217cb7339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CD05D-8973-4E9E-A3A0-B99513849776}">
  <ds:schemaRefs>
    <ds:schemaRef ds:uri="http://schemas.microsoft.com/sharepoint/v3/contenttype/forms"/>
  </ds:schemaRefs>
</ds:datastoreItem>
</file>

<file path=customXml/itemProps3.xml><?xml version="1.0" encoding="utf-8"?>
<ds:datastoreItem xmlns:ds="http://schemas.openxmlformats.org/officeDocument/2006/customXml" ds:itemID="{7CDC74D7-4B85-40DE-9AAD-BC9419BB89D9}">
  <ds:schemaRefs>
    <ds:schemaRef ds:uri="http://schemas.openxmlformats.org/officeDocument/2006/bibliography"/>
  </ds:schemaRefs>
</ds:datastoreItem>
</file>

<file path=customXml/itemProps4.xml><?xml version="1.0" encoding="utf-8"?>
<ds:datastoreItem xmlns:ds="http://schemas.openxmlformats.org/officeDocument/2006/customXml" ds:itemID="{231E6CFA-97FA-44F2-9962-6784A5A64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Jochen Staiger</cp:lastModifiedBy>
  <cp:revision>4</cp:revision>
  <dcterms:created xsi:type="dcterms:W3CDTF">2021-07-27T07:21:00Z</dcterms:created>
  <dcterms:modified xsi:type="dcterms:W3CDTF">2021-07-27T07:25:00Z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0x01010003CF1C4005F7494B88E7E9B1E7251C16</vt:lpwstr>
  </property>
</Properties>
</file>